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8D" w:rsidRDefault="00700B8D" w:rsidP="00700B8D">
      <w:pPr>
        <w:jc w:val="center"/>
      </w:pPr>
      <w:r>
        <w:t>МБОУ «</w:t>
      </w:r>
      <w:proofErr w:type="spellStart"/>
      <w:r>
        <w:t>Чудиновская</w:t>
      </w:r>
      <w:proofErr w:type="spellEnd"/>
      <w:r>
        <w:t xml:space="preserve"> основная общеобразовательная школа Вязниковского района»</w:t>
      </w:r>
    </w:p>
    <w:p w:rsidR="00700B8D" w:rsidRDefault="00700B8D" w:rsidP="00700B8D">
      <w:pPr>
        <w:jc w:val="center"/>
      </w:pPr>
    </w:p>
    <w:p w:rsidR="00700B8D" w:rsidRDefault="00700B8D" w:rsidP="00700B8D">
      <w:pPr>
        <w:jc w:val="center"/>
      </w:pPr>
    </w:p>
    <w:tbl>
      <w:tblPr>
        <w:tblW w:w="11275" w:type="dxa"/>
        <w:tblLook w:val="04A0"/>
      </w:tblPr>
      <w:tblGrid>
        <w:gridCol w:w="5671"/>
        <w:gridCol w:w="5604"/>
      </w:tblGrid>
      <w:tr w:rsidR="00700B8D" w:rsidRPr="00017C44" w:rsidTr="00700B8D">
        <w:tc>
          <w:tcPr>
            <w:tcW w:w="5671" w:type="dxa"/>
            <w:hideMark/>
          </w:tcPr>
          <w:p w:rsidR="00700B8D" w:rsidRPr="00017C44" w:rsidRDefault="00700B8D" w:rsidP="00FA42AF">
            <w:pPr>
              <w:rPr>
                <w:sz w:val="28"/>
              </w:rPr>
            </w:pPr>
            <w:proofErr w:type="gramStart"/>
            <w:r w:rsidRPr="00017C44">
              <w:rPr>
                <w:sz w:val="28"/>
              </w:rPr>
              <w:t>ПРИНЯТА</w:t>
            </w:r>
            <w:proofErr w:type="gramEnd"/>
            <w:r w:rsidRPr="00017C44">
              <w:rPr>
                <w:sz w:val="28"/>
              </w:rPr>
              <w:t xml:space="preserve"> </w:t>
            </w:r>
          </w:p>
          <w:p w:rsidR="00700B8D" w:rsidRPr="00017C44" w:rsidRDefault="00700B8D" w:rsidP="00FA42AF">
            <w:pPr>
              <w:rPr>
                <w:sz w:val="28"/>
              </w:rPr>
            </w:pPr>
            <w:r w:rsidRPr="00017C44">
              <w:rPr>
                <w:sz w:val="28"/>
              </w:rPr>
              <w:t>на заседании педагогического совета</w:t>
            </w:r>
          </w:p>
          <w:p w:rsidR="00700B8D" w:rsidRPr="00017C44" w:rsidRDefault="00700B8D" w:rsidP="00FA42AF">
            <w:pPr>
              <w:rPr>
                <w:sz w:val="28"/>
              </w:rPr>
            </w:pPr>
            <w:r w:rsidRPr="00017C44">
              <w:rPr>
                <w:sz w:val="28"/>
              </w:rPr>
              <w:t xml:space="preserve">протокол № </w:t>
            </w:r>
            <w:r>
              <w:rPr>
                <w:sz w:val="28"/>
              </w:rPr>
              <w:t>___</w:t>
            </w:r>
          </w:p>
          <w:p w:rsidR="00700B8D" w:rsidRPr="00017C44" w:rsidRDefault="00700B8D" w:rsidP="00FA42AF">
            <w:pPr>
              <w:rPr>
                <w:sz w:val="28"/>
                <w:szCs w:val="22"/>
                <w:lang w:eastAsia="en-US"/>
              </w:rPr>
            </w:pPr>
            <w:r w:rsidRPr="00017C44">
              <w:rPr>
                <w:sz w:val="28"/>
              </w:rPr>
              <w:t>от   «</w:t>
            </w:r>
            <w:r>
              <w:rPr>
                <w:sz w:val="28"/>
              </w:rPr>
              <w:t>___</w:t>
            </w:r>
            <w:r w:rsidRPr="00017C44">
              <w:rPr>
                <w:sz w:val="28"/>
              </w:rPr>
              <w:t xml:space="preserve">» </w:t>
            </w:r>
            <w:r>
              <w:rPr>
                <w:sz w:val="28"/>
              </w:rPr>
              <w:t>_______</w:t>
            </w:r>
            <w:r w:rsidRPr="00017C44">
              <w:rPr>
                <w:sz w:val="28"/>
              </w:rPr>
              <w:t xml:space="preserve"> 20</w:t>
            </w:r>
            <w:r>
              <w:rPr>
                <w:sz w:val="28"/>
              </w:rPr>
              <w:t>____</w:t>
            </w:r>
            <w:r w:rsidRPr="00017C44">
              <w:rPr>
                <w:sz w:val="28"/>
              </w:rPr>
              <w:t>г.</w:t>
            </w:r>
          </w:p>
        </w:tc>
        <w:tc>
          <w:tcPr>
            <w:tcW w:w="5604" w:type="dxa"/>
          </w:tcPr>
          <w:p w:rsidR="00700B8D" w:rsidRPr="00017C44" w:rsidRDefault="00700B8D" w:rsidP="00FA42AF">
            <w:pPr>
              <w:rPr>
                <w:sz w:val="28"/>
              </w:rPr>
            </w:pPr>
            <w:r w:rsidRPr="00017C44">
              <w:rPr>
                <w:sz w:val="28"/>
              </w:rPr>
              <w:t>УТВЕРЖДЕНА</w:t>
            </w:r>
          </w:p>
          <w:p w:rsidR="00700B8D" w:rsidRPr="00017C44" w:rsidRDefault="00700B8D" w:rsidP="00FA42AF">
            <w:pPr>
              <w:rPr>
                <w:sz w:val="28"/>
              </w:rPr>
            </w:pPr>
            <w:r w:rsidRPr="00017C44">
              <w:rPr>
                <w:sz w:val="28"/>
              </w:rPr>
              <w:t>приказом директора школы</w:t>
            </w:r>
          </w:p>
          <w:p w:rsidR="00700B8D" w:rsidRPr="00017C44" w:rsidRDefault="00700B8D" w:rsidP="00FA42AF">
            <w:pPr>
              <w:rPr>
                <w:sz w:val="28"/>
              </w:rPr>
            </w:pPr>
            <w:r w:rsidRPr="00017C44">
              <w:rPr>
                <w:sz w:val="28"/>
              </w:rPr>
              <w:t xml:space="preserve">№ </w:t>
            </w:r>
            <w:r>
              <w:rPr>
                <w:sz w:val="28"/>
              </w:rPr>
              <w:t>____</w:t>
            </w:r>
            <w:r w:rsidRPr="00017C44">
              <w:rPr>
                <w:sz w:val="28"/>
              </w:rPr>
              <w:t xml:space="preserve"> от «</w:t>
            </w:r>
            <w:r>
              <w:rPr>
                <w:sz w:val="28"/>
              </w:rPr>
              <w:t>____</w:t>
            </w:r>
            <w:r w:rsidRPr="00017C44">
              <w:rPr>
                <w:sz w:val="28"/>
              </w:rPr>
              <w:t xml:space="preserve">» </w:t>
            </w:r>
            <w:r>
              <w:rPr>
                <w:sz w:val="28"/>
              </w:rPr>
              <w:t>______</w:t>
            </w:r>
            <w:r w:rsidRPr="00017C44">
              <w:rPr>
                <w:sz w:val="28"/>
              </w:rPr>
              <w:t xml:space="preserve"> 20</w:t>
            </w:r>
            <w:r>
              <w:rPr>
                <w:sz w:val="28"/>
              </w:rPr>
              <w:t>____</w:t>
            </w:r>
            <w:r w:rsidRPr="00017C44">
              <w:rPr>
                <w:sz w:val="28"/>
              </w:rPr>
              <w:t>г.</w:t>
            </w:r>
          </w:p>
          <w:p w:rsidR="00700B8D" w:rsidRPr="00017C44" w:rsidRDefault="00700B8D" w:rsidP="00FA42AF">
            <w:pPr>
              <w:rPr>
                <w:sz w:val="28"/>
              </w:rPr>
            </w:pPr>
            <w:r w:rsidRPr="00017C44">
              <w:rPr>
                <w:sz w:val="28"/>
              </w:rPr>
              <w:t>Директор: ________ (О.М.Козырева)</w:t>
            </w:r>
          </w:p>
          <w:p w:rsidR="00700B8D" w:rsidRPr="00017C44" w:rsidRDefault="00700B8D" w:rsidP="00FA42AF">
            <w:pPr>
              <w:rPr>
                <w:sz w:val="28"/>
                <w:szCs w:val="22"/>
                <w:lang w:eastAsia="en-US"/>
              </w:rPr>
            </w:pPr>
          </w:p>
        </w:tc>
      </w:tr>
    </w:tbl>
    <w:p w:rsidR="00700B8D" w:rsidRDefault="00700B8D" w:rsidP="00700B8D">
      <w:pPr>
        <w:jc w:val="center"/>
        <w:rPr>
          <w:szCs w:val="22"/>
          <w:lang w:eastAsia="en-US"/>
        </w:rPr>
      </w:pPr>
    </w:p>
    <w:p w:rsidR="00700B8D" w:rsidRDefault="00700B8D" w:rsidP="00700B8D">
      <w:pPr>
        <w:jc w:val="center"/>
      </w:pPr>
    </w:p>
    <w:p w:rsidR="00700B8D" w:rsidRDefault="00700B8D" w:rsidP="00700B8D">
      <w:pPr>
        <w:jc w:val="center"/>
      </w:pPr>
    </w:p>
    <w:p w:rsidR="00700B8D" w:rsidRDefault="00700B8D" w:rsidP="00700B8D">
      <w:pPr>
        <w:jc w:val="center"/>
      </w:pPr>
    </w:p>
    <w:p w:rsidR="00700B8D" w:rsidRDefault="00700B8D" w:rsidP="00700B8D">
      <w:pPr>
        <w:jc w:val="center"/>
      </w:pPr>
    </w:p>
    <w:p w:rsidR="00700B8D" w:rsidRDefault="00700B8D" w:rsidP="00700B8D">
      <w:pPr>
        <w:jc w:val="center"/>
      </w:pPr>
    </w:p>
    <w:p w:rsidR="00700B8D" w:rsidRDefault="00700B8D" w:rsidP="00700B8D">
      <w:pPr>
        <w:jc w:val="center"/>
      </w:pPr>
    </w:p>
    <w:p w:rsidR="00700B8D" w:rsidRDefault="00700B8D" w:rsidP="00700B8D">
      <w:pPr>
        <w:jc w:val="center"/>
        <w:rPr>
          <w:b/>
          <w:sz w:val="56"/>
        </w:rPr>
      </w:pPr>
      <w:r>
        <w:rPr>
          <w:b/>
          <w:sz w:val="56"/>
        </w:rPr>
        <w:t>РАБОЧАЯ ПРОГРАММА</w:t>
      </w:r>
    </w:p>
    <w:p w:rsidR="00700B8D" w:rsidRDefault="00700B8D" w:rsidP="00700B8D">
      <w:pPr>
        <w:jc w:val="center"/>
        <w:rPr>
          <w:b/>
          <w:sz w:val="72"/>
        </w:rPr>
      </w:pPr>
    </w:p>
    <w:p w:rsidR="00700B8D" w:rsidRDefault="00700B8D" w:rsidP="00700B8D">
      <w:pPr>
        <w:jc w:val="center"/>
        <w:rPr>
          <w:i/>
          <w:sz w:val="72"/>
        </w:rPr>
      </w:pPr>
      <w:r>
        <w:rPr>
          <w:i/>
          <w:sz w:val="72"/>
        </w:rPr>
        <w:t>по  геометрии</w:t>
      </w:r>
    </w:p>
    <w:p w:rsidR="00700B8D" w:rsidRDefault="00700B8D" w:rsidP="00700B8D">
      <w:pPr>
        <w:jc w:val="center"/>
        <w:rPr>
          <w:i/>
          <w:sz w:val="96"/>
        </w:rPr>
      </w:pPr>
    </w:p>
    <w:p w:rsidR="00700B8D" w:rsidRPr="00017C44" w:rsidRDefault="00700B8D" w:rsidP="00700B8D">
      <w:pPr>
        <w:jc w:val="center"/>
        <w:rPr>
          <w:i/>
          <w:sz w:val="96"/>
        </w:rPr>
      </w:pPr>
      <w:r>
        <w:rPr>
          <w:i/>
          <w:sz w:val="96"/>
        </w:rPr>
        <w:t>для 7 класса</w:t>
      </w:r>
    </w:p>
    <w:p w:rsidR="00700B8D" w:rsidRDefault="00700B8D" w:rsidP="00700B8D">
      <w:pPr>
        <w:jc w:val="center"/>
      </w:pPr>
    </w:p>
    <w:p w:rsidR="00700B8D" w:rsidRDefault="00700B8D" w:rsidP="00700B8D">
      <w:pPr>
        <w:jc w:val="center"/>
      </w:pPr>
    </w:p>
    <w:p w:rsidR="00700B8D" w:rsidRDefault="00700B8D" w:rsidP="00700B8D">
      <w:pPr>
        <w:jc w:val="center"/>
        <w:rPr>
          <w:sz w:val="40"/>
        </w:rPr>
      </w:pPr>
    </w:p>
    <w:p w:rsidR="00700B8D" w:rsidRDefault="00700B8D" w:rsidP="00700B8D">
      <w:pPr>
        <w:jc w:val="center"/>
        <w:rPr>
          <w:sz w:val="40"/>
        </w:rPr>
      </w:pPr>
    </w:p>
    <w:p w:rsidR="00700B8D" w:rsidRPr="00700B8D" w:rsidRDefault="00700B8D" w:rsidP="00700B8D">
      <w:pPr>
        <w:jc w:val="center"/>
        <w:rPr>
          <w:sz w:val="200"/>
        </w:rPr>
      </w:pPr>
      <w:proofErr w:type="spellStart"/>
      <w:r w:rsidRPr="00700B8D">
        <w:rPr>
          <w:sz w:val="40"/>
        </w:rPr>
        <w:t>Кантиновой</w:t>
      </w:r>
      <w:proofErr w:type="spellEnd"/>
      <w:r w:rsidRPr="00700B8D">
        <w:rPr>
          <w:sz w:val="40"/>
        </w:rPr>
        <w:t xml:space="preserve"> Натальи Вадимовны</w:t>
      </w:r>
      <w:r w:rsidRPr="00700B8D">
        <w:rPr>
          <w:sz w:val="200"/>
        </w:rPr>
        <w:t xml:space="preserve"> </w:t>
      </w:r>
    </w:p>
    <w:p w:rsidR="00700B8D" w:rsidRDefault="00700B8D">
      <w:pPr>
        <w:widowControl/>
        <w:suppressAutoHyphens w:val="0"/>
        <w:rPr>
          <w:b/>
          <w:sz w:val="28"/>
        </w:rPr>
      </w:pPr>
      <w:r>
        <w:rPr>
          <w:b/>
          <w:sz w:val="28"/>
        </w:rPr>
        <w:br w:type="page"/>
      </w:r>
    </w:p>
    <w:p w:rsidR="00D161CC" w:rsidRDefault="00D161CC">
      <w:pPr>
        <w:jc w:val="center"/>
      </w:pPr>
      <w:r>
        <w:rPr>
          <w:b/>
          <w:sz w:val="28"/>
        </w:rPr>
        <w:lastRenderedPageBreak/>
        <w:t>Оглавление</w:t>
      </w:r>
    </w:p>
    <w:p w:rsidR="00D161CC" w:rsidRDefault="00D161CC"/>
    <w:p w:rsidR="00D161CC" w:rsidRDefault="00D161CC">
      <w:pPr>
        <w:jc w:val="both"/>
      </w:pPr>
    </w:p>
    <w:tbl>
      <w:tblPr>
        <w:tblW w:w="0" w:type="auto"/>
        <w:tblLayout w:type="fixed"/>
        <w:tblLook w:val="0000"/>
      </w:tblPr>
      <w:tblGrid>
        <w:gridCol w:w="9322"/>
        <w:gridCol w:w="650"/>
      </w:tblGrid>
      <w:tr w:rsidR="00D161CC">
        <w:tc>
          <w:tcPr>
            <w:tcW w:w="9322" w:type="dxa"/>
            <w:shd w:val="clear" w:color="auto" w:fill="auto"/>
            <w:vAlign w:val="bottom"/>
          </w:tcPr>
          <w:p w:rsidR="00D161CC" w:rsidRDefault="00D161CC">
            <w:pPr>
              <w:snapToGrid w:val="0"/>
              <w:spacing w:line="100" w:lineRule="atLeast"/>
              <w:jc w:val="both"/>
            </w:pPr>
          </w:p>
          <w:p w:rsidR="00D161CC" w:rsidRDefault="00D161CC">
            <w:pPr>
              <w:spacing w:line="100" w:lineRule="atLeast"/>
              <w:jc w:val="both"/>
            </w:pPr>
            <w:r>
              <w:t>1. Пояснительная записка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D161CC" w:rsidRDefault="00D161CC">
            <w:pPr>
              <w:spacing w:line="100" w:lineRule="atLeast"/>
              <w:jc w:val="right"/>
            </w:pPr>
            <w:r>
              <w:t>3</w:t>
            </w:r>
          </w:p>
        </w:tc>
      </w:tr>
      <w:tr w:rsidR="00D161CC">
        <w:tc>
          <w:tcPr>
            <w:tcW w:w="9322" w:type="dxa"/>
            <w:shd w:val="clear" w:color="auto" w:fill="auto"/>
            <w:vAlign w:val="bottom"/>
          </w:tcPr>
          <w:p w:rsidR="00D161CC" w:rsidRDefault="00D161CC">
            <w:pPr>
              <w:snapToGrid w:val="0"/>
              <w:spacing w:line="100" w:lineRule="atLeast"/>
              <w:jc w:val="both"/>
            </w:pPr>
          </w:p>
          <w:p w:rsidR="00D161CC" w:rsidRDefault="00D161CC">
            <w:pPr>
              <w:spacing w:line="100" w:lineRule="atLeast"/>
              <w:jc w:val="both"/>
            </w:pPr>
            <w:r>
              <w:t>2. Общая характеристика курса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D161CC" w:rsidRDefault="00D161CC">
            <w:pPr>
              <w:spacing w:line="100" w:lineRule="atLeast"/>
              <w:jc w:val="right"/>
            </w:pPr>
            <w:r>
              <w:t>4</w:t>
            </w:r>
          </w:p>
        </w:tc>
      </w:tr>
      <w:tr w:rsidR="00D161CC">
        <w:tc>
          <w:tcPr>
            <w:tcW w:w="9322" w:type="dxa"/>
            <w:shd w:val="clear" w:color="auto" w:fill="auto"/>
            <w:vAlign w:val="bottom"/>
          </w:tcPr>
          <w:p w:rsidR="00D161CC" w:rsidRDefault="00D161CC">
            <w:pPr>
              <w:snapToGrid w:val="0"/>
              <w:spacing w:line="100" w:lineRule="atLeast"/>
              <w:jc w:val="both"/>
            </w:pPr>
          </w:p>
          <w:p w:rsidR="00D161CC" w:rsidRDefault="00D161CC">
            <w:pPr>
              <w:spacing w:line="100" w:lineRule="atLeast"/>
              <w:jc w:val="both"/>
            </w:pPr>
            <w:r>
              <w:t>3. Место предмета в учебном плане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D161CC" w:rsidRDefault="00D161CC">
            <w:pPr>
              <w:spacing w:line="100" w:lineRule="atLeast"/>
              <w:jc w:val="right"/>
            </w:pPr>
            <w:r>
              <w:t>5</w:t>
            </w:r>
          </w:p>
        </w:tc>
      </w:tr>
      <w:tr w:rsidR="00D161CC">
        <w:tc>
          <w:tcPr>
            <w:tcW w:w="9322" w:type="dxa"/>
            <w:shd w:val="clear" w:color="auto" w:fill="auto"/>
            <w:vAlign w:val="bottom"/>
          </w:tcPr>
          <w:p w:rsidR="00D161CC" w:rsidRDefault="00D161CC">
            <w:pPr>
              <w:snapToGrid w:val="0"/>
              <w:spacing w:line="100" w:lineRule="atLeast"/>
              <w:jc w:val="both"/>
            </w:pPr>
          </w:p>
          <w:p w:rsidR="00D161CC" w:rsidRDefault="00D161CC">
            <w:pPr>
              <w:spacing w:line="100" w:lineRule="atLeast"/>
              <w:jc w:val="both"/>
            </w:pPr>
            <w:r>
              <w:t>4. Требования к результатам освоения содержания курса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D161CC" w:rsidRDefault="00D161CC">
            <w:pPr>
              <w:spacing w:line="100" w:lineRule="atLeast"/>
              <w:jc w:val="right"/>
            </w:pPr>
            <w:r>
              <w:t>6</w:t>
            </w:r>
          </w:p>
        </w:tc>
      </w:tr>
      <w:tr w:rsidR="00D161CC">
        <w:tc>
          <w:tcPr>
            <w:tcW w:w="9322" w:type="dxa"/>
            <w:shd w:val="clear" w:color="auto" w:fill="auto"/>
            <w:vAlign w:val="bottom"/>
          </w:tcPr>
          <w:p w:rsidR="00D161CC" w:rsidRDefault="00D161CC">
            <w:pPr>
              <w:snapToGrid w:val="0"/>
              <w:spacing w:line="100" w:lineRule="atLeast"/>
              <w:jc w:val="both"/>
            </w:pPr>
          </w:p>
          <w:p w:rsidR="00D161CC" w:rsidRDefault="00D161CC">
            <w:pPr>
              <w:spacing w:line="100" w:lineRule="atLeast"/>
              <w:jc w:val="both"/>
            </w:pPr>
            <w:r>
              <w:t>5. Содержание курса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D161CC" w:rsidRDefault="00D161CC">
            <w:pPr>
              <w:spacing w:line="100" w:lineRule="atLeast"/>
              <w:jc w:val="right"/>
            </w:pPr>
            <w:r>
              <w:t>8</w:t>
            </w:r>
          </w:p>
        </w:tc>
      </w:tr>
      <w:tr w:rsidR="00D161CC">
        <w:tc>
          <w:tcPr>
            <w:tcW w:w="9322" w:type="dxa"/>
            <w:shd w:val="clear" w:color="auto" w:fill="auto"/>
            <w:vAlign w:val="bottom"/>
          </w:tcPr>
          <w:p w:rsidR="00D161CC" w:rsidRDefault="00D161CC">
            <w:pPr>
              <w:snapToGrid w:val="0"/>
              <w:spacing w:line="100" w:lineRule="atLeast"/>
              <w:jc w:val="both"/>
            </w:pPr>
          </w:p>
          <w:p w:rsidR="00D161CC" w:rsidRDefault="00D161CC">
            <w:pPr>
              <w:spacing w:line="100" w:lineRule="atLeast"/>
              <w:jc w:val="both"/>
            </w:pPr>
            <w:r>
              <w:t>6. Тематическое планирование с основными видами  учебной деятельности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D161CC" w:rsidRDefault="00D161CC">
            <w:pPr>
              <w:spacing w:line="100" w:lineRule="atLeast"/>
              <w:jc w:val="right"/>
            </w:pPr>
            <w:r>
              <w:t>10</w:t>
            </w:r>
          </w:p>
        </w:tc>
      </w:tr>
      <w:tr w:rsidR="00D161CC">
        <w:tc>
          <w:tcPr>
            <w:tcW w:w="9322" w:type="dxa"/>
            <w:shd w:val="clear" w:color="auto" w:fill="auto"/>
            <w:vAlign w:val="bottom"/>
          </w:tcPr>
          <w:p w:rsidR="00D161CC" w:rsidRDefault="00D161CC">
            <w:pPr>
              <w:snapToGrid w:val="0"/>
              <w:spacing w:line="100" w:lineRule="atLeast"/>
              <w:jc w:val="both"/>
            </w:pPr>
          </w:p>
          <w:p w:rsidR="00D161CC" w:rsidRDefault="00D161CC">
            <w:pPr>
              <w:spacing w:line="100" w:lineRule="atLeast"/>
              <w:jc w:val="both"/>
            </w:pPr>
            <w:r>
              <w:t>7. Учебно-методическое и материально-техническое обеспечение учебного процесса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D161CC" w:rsidRDefault="00432736">
            <w:pPr>
              <w:spacing w:line="100" w:lineRule="atLeast"/>
              <w:jc w:val="right"/>
            </w:pPr>
            <w:r>
              <w:t>30</w:t>
            </w:r>
          </w:p>
        </w:tc>
      </w:tr>
      <w:tr w:rsidR="00D161CC">
        <w:tc>
          <w:tcPr>
            <w:tcW w:w="9322" w:type="dxa"/>
            <w:shd w:val="clear" w:color="auto" w:fill="auto"/>
            <w:vAlign w:val="bottom"/>
          </w:tcPr>
          <w:p w:rsidR="00D161CC" w:rsidRDefault="00D161CC">
            <w:pPr>
              <w:snapToGrid w:val="0"/>
              <w:spacing w:line="100" w:lineRule="atLeast"/>
              <w:jc w:val="both"/>
            </w:pPr>
          </w:p>
          <w:p w:rsidR="00D161CC" w:rsidRDefault="00D161CC">
            <w:pPr>
              <w:spacing w:line="100" w:lineRule="atLeast"/>
              <w:jc w:val="both"/>
            </w:pPr>
            <w:r>
              <w:t>8. Планируемые результаты изучения курса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D161CC" w:rsidRDefault="00030A66">
            <w:pPr>
              <w:spacing w:line="100" w:lineRule="atLeast"/>
              <w:jc w:val="right"/>
            </w:pPr>
            <w:r>
              <w:t>31</w:t>
            </w:r>
          </w:p>
        </w:tc>
      </w:tr>
    </w:tbl>
    <w:p w:rsidR="00D161CC" w:rsidRDefault="00D161CC">
      <w:pPr>
        <w:jc w:val="both"/>
      </w:pPr>
    </w:p>
    <w:p w:rsidR="00D161CC" w:rsidRDefault="00D161CC"/>
    <w:p w:rsidR="00D161CC" w:rsidRDefault="00D161CC">
      <w:pPr>
        <w:pageBreakBefore/>
        <w:jc w:val="both"/>
      </w:pPr>
    </w:p>
    <w:p w:rsidR="00D161CC" w:rsidRDefault="00D161CC"/>
    <w:p w:rsidR="00D161CC" w:rsidRDefault="00D161CC">
      <w:pPr>
        <w:jc w:val="center"/>
      </w:pPr>
      <w:r>
        <w:rPr>
          <w:b/>
          <w:sz w:val="28"/>
        </w:rPr>
        <w:t>Пояснительная записка</w:t>
      </w:r>
    </w:p>
    <w:p w:rsidR="00D161CC" w:rsidRDefault="00D161CC"/>
    <w:p w:rsidR="00D161CC" w:rsidRDefault="00D161CC">
      <w:pPr>
        <w:ind w:firstLine="840"/>
      </w:pPr>
      <w:r>
        <w:t xml:space="preserve">Данная рабочая программа составлена на основе федерального государственного образовательного стандарта основного общего образования; примерных программ по математике 5-9 классов, соответствующих стандартам второго поколения; сборника рабочих программ по геометрии 7-9 классов (составитель Т.А. </w:t>
      </w:r>
      <w:proofErr w:type="spellStart"/>
      <w:r>
        <w:t>Бурмистрова</w:t>
      </w:r>
      <w:proofErr w:type="spellEnd"/>
      <w:r>
        <w:t>); базисного учебного плана центра образования “Технологии обучения”.</w:t>
      </w:r>
    </w:p>
    <w:p w:rsidR="00D161CC" w:rsidRDefault="00D161CC">
      <w:pPr>
        <w:ind w:firstLine="840"/>
      </w:pPr>
    </w:p>
    <w:p w:rsidR="00D161CC" w:rsidRDefault="00D161CC">
      <w:pPr>
        <w:ind w:firstLine="840"/>
      </w:pPr>
      <w:r>
        <w:t xml:space="preserve">Преподавание геометрии ведётся на основе УМК Л.С. </w:t>
      </w:r>
      <w:proofErr w:type="spellStart"/>
      <w:r>
        <w:t>Атанасяна</w:t>
      </w:r>
      <w:proofErr w:type="spellEnd"/>
      <w:r>
        <w:t xml:space="preserve"> и др.</w:t>
      </w:r>
    </w:p>
    <w:p w:rsidR="00D161CC" w:rsidRDefault="00D161CC">
      <w:pPr>
        <w:ind w:firstLine="840"/>
      </w:pPr>
    </w:p>
    <w:p w:rsidR="00D161CC" w:rsidRDefault="00D161CC">
      <w:pPr>
        <w:ind w:firstLine="840"/>
      </w:pPr>
      <w:r>
        <w:t>Математическое образование является обязательной и неотъемлемой частью общего образования на всех ступенях школы. Геометрия - один из разделов содержания математического образования в основной школе.</w:t>
      </w:r>
    </w:p>
    <w:p w:rsidR="00D161CC" w:rsidRDefault="00D161CC">
      <w:pPr>
        <w:ind w:firstLine="840"/>
      </w:pPr>
      <w:r>
        <w:t>Цель содержания раздела “Геометрия” -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>
        <w:t>ств пр</w:t>
      </w:r>
      <w:proofErr w:type="gramEnd"/>
      <w:r>
        <w:t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D161CC" w:rsidRDefault="00D161CC">
      <w:pPr>
        <w:ind w:firstLine="840"/>
      </w:pPr>
    </w:p>
    <w:p w:rsidR="00D161CC" w:rsidRDefault="00D161CC">
      <w:r>
        <w:t xml:space="preserve">Объектом геометрии являются пространственные формы и количественные отношения действительного мира. </w:t>
      </w:r>
      <w:proofErr w:type="gramStart"/>
      <w:r>
        <w:t xml:space="preserve">Развитие у учащихся правильных представлений о сущности и </w:t>
      </w:r>
      <w:proofErr w:type="spellStart"/>
      <w:r>
        <w:t>прорисхождении</w:t>
      </w:r>
      <w:proofErr w:type="spellEnd"/>
      <w:r>
        <w:t xml:space="preserve">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D161CC" w:rsidRDefault="00D161CC"/>
    <w:p w:rsidR="00D161CC" w:rsidRDefault="00D161CC">
      <w:pPr>
        <w:pStyle w:val="a0"/>
        <w:ind w:left="20" w:right="20" w:firstLine="688"/>
        <w:rPr>
          <w:color w:val="000000"/>
        </w:rPr>
      </w:pPr>
      <w:r>
        <w:t>Математическое образование является обязательной и не</w:t>
      </w:r>
      <w:r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>
        <w:rPr>
          <w:rStyle w:val="a6"/>
        </w:rPr>
        <w:t xml:space="preserve"> целей:</w:t>
      </w:r>
    </w:p>
    <w:p w:rsidR="00D161CC" w:rsidRDefault="00D161CC">
      <w:pPr>
        <w:pStyle w:val="ac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i/>
          <w:color w:val="000000"/>
        </w:rPr>
        <w:t>в направлении личностного развития:</w:t>
      </w:r>
    </w:p>
    <w:p w:rsidR="00D161CC" w:rsidRDefault="00D161CC">
      <w:pPr>
        <w:pStyle w:val="ac"/>
        <w:numPr>
          <w:ilvl w:val="0"/>
          <w:numId w:val="13"/>
        </w:numPr>
        <w:tabs>
          <w:tab w:val="left" w:pos="1429"/>
        </w:tabs>
        <w:suppressAutoHyphens/>
        <w:spacing w:before="0" w:after="0"/>
        <w:ind w:left="1429" w:hanging="360"/>
        <w:jc w:val="both"/>
        <w:rPr>
          <w:color w:val="000000"/>
        </w:rPr>
      </w:pPr>
      <w:r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161CC" w:rsidRDefault="00D161CC">
      <w:pPr>
        <w:pStyle w:val="ac"/>
        <w:numPr>
          <w:ilvl w:val="0"/>
          <w:numId w:val="13"/>
        </w:numPr>
        <w:tabs>
          <w:tab w:val="left" w:pos="1429"/>
        </w:tabs>
        <w:suppressAutoHyphens/>
        <w:spacing w:before="0" w:after="0"/>
        <w:ind w:left="1429" w:hanging="360"/>
        <w:jc w:val="both"/>
      </w:pPr>
      <w:r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D161CC" w:rsidRDefault="00D161CC">
      <w:pPr>
        <w:pStyle w:val="ac"/>
        <w:numPr>
          <w:ilvl w:val="0"/>
          <w:numId w:val="13"/>
        </w:numPr>
        <w:tabs>
          <w:tab w:val="left" w:pos="1429"/>
        </w:tabs>
        <w:suppressAutoHyphens/>
        <w:spacing w:before="0" w:after="0"/>
        <w:ind w:left="1429" w:hanging="360"/>
        <w:jc w:val="both"/>
        <w:rPr>
          <w:color w:val="000000"/>
        </w:rPr>
      </w:pPr>
      <w: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</w:t>
      </w:r>
      <w:r>
        <w:rPr>
          <w:color w:val="000000"/>
        </w:rPr>
        <w:t>;</w:t>
      </w:r>
    </w:p>
    <w:p w:rsidR="00D161CC" w:rsidRDefault="00D161CC">
      <w:pPr>
        <w:pStyle w:val="ac"/>
        <w:numPr>
          <w:ilvl w:val="0"/>
          <w:numId w:val="13"/>
        </w:numPr>
        <w:tabs>
          <w:tab w:val="left" w:pos="1429"/>
        </w:tabs>
        <w:suppressAutoHyphens/>
        <w:spacing w:before="0" w:after="0"/>
        <w:ind w:left="1429" w:hanging="360"/>
        <w:jc w:val="both"/>
        <w:rPr>
          <w:color w:val="000000"/>
        </w:rPr>
      </w:pPr>
      <w:r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161CC" w:rsidRDefault="00D161CC">
      <w:pPr>
        <w:pStyle w:val="ac"/>
        <w:numPr>
          <w:ilvl w:val="0"/>
          <w:numId w:val="13"/>
        </w:numPr>
        <w:tabs>
          <w:tab w:val="left" w:pos="1429"/>
        </w:tabs>
        <w:suppressAutoHyphens/>
        <w:spacing w:before="0" w:after="0"/>
        <w:ind w:left="1429" w:hanging="360"/>
        <w:jc w:val="both"/>
        <w:rPr>
          <w:color w:val="000000"/>
        </w:rPr>
      </w:pPr>
      <w:r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D161CC" w:rsidRDefault="00D161CC">
      <w:pPr>
        <w:pStyle w:val="ac"/>
        <w:numPr>
          <w:ilvl w:val="0"/>
          <w:numId w:val="13"/>
        </w:numPr>
        <w:tabs>
          <w:tab w:val="left" w:pos="1429"/>
        </w:tabs>
        <w:suppressAutoHyphens/>
        <w:spacing w:before="0" w:after="0"/>
        <w:ind w:left="1429" w:hanging="360"/>
        <w:jc w:val="both"/>
        <w:rPr>
          <w:color w:val="000000"/>
        </w:rPr>
      </w:pPr>
      <w:r>
        <w:rPr>
          <w:color w:val="000000"/>
        </w:rPr>
        <w:t>Развитие интереса к математическому творчеству и математических способностей;</w:t>
      </w:r>
    </w:p>
    <w:p w:rsidR="00D161CC" w:rsidRDefault="00D161CC">
      <w:pPr>
        <w:pStyle w:val="ac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2) </w:t>
      </w:r>
      <w:r>
        <w:rPr>
          <w:i/>
          <w:color w:val="000000"/>
        </w:rPr>
        <w:t xml:space="preserve">в </w:t>
      </w:r>
      <w:proofErr w:type="spellStart"/>
      <w:r>
        <w:rPr>
          <w:i/>
          <w:color w:val="000000"/>
        </w:rPr>
        <w:t>метапредметном</w:t>
      </w:r>
      <w:proofErr w:type="spellEnd"/>
      <w:r>
        <w:rPr>
          <w:i/>
          <w:color w:val="000000"/>
        </w:rPr>
        <w:t xml:space="preserve"> направлении:</w:t>
      </w:r>
    </w:p>
    <w:p w:rsidR="00D161CC" w:rsidRDefault="00D161CC">
      <w:pPr>
        <w:pStyle w:val="ac"/>
        <w:numPr>
          <w:ilvl w:val="0"/>
          <w:numId w:val="10"/>
        </w:numPr>
        <w:tabs>
          <w:tab w:val="left" w:pos="1440"/>
        </w:tabs>
        <w:suppressAutoHyphens/>
        <w:spacing w:before="0" w:after="0"/>
        <w:ind w:left="1440" w:hanging="360"/>
        <w:jc w:val="both"/>
        <w:rPr>
          <w:color w:val="000000"/>
        </w:rPr>
      </w:pPr>
      <w:r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161CC" w:rsidRDefault="00D161CC">
      <w:pPr>
        <w:pStyle w:val="ac"/>
        <w:numPr>
          <w:ilvl w:val="0"/>
          <w:numId w:val="10"/>
        </w:numPr>
        <w:tabs>
          <w:tab w:val="left" w:pos="1440"/>
        </w:tabs>
        <w:suppressAutoHyphens/>
        <w:spacing w:before="0" w:after="0"/>
        <w:ind w:left="1440" w:hanging="360"/>
        <w:jc w:val="both"/>
      </w:pPr>
      <w:r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D161CC" w:rsidRDefault="00D161CC">
      <w:pPr>
        <w:pStyle w:val="ac"/>
        <w:numPr>
          <w:ilvl w:val="0"/>
          <w:numId w:val="10"/>
        </w:numPr>
        <w:tabs>
          <w:tab w:val="left" w:pos="1440"/>
        </w:tabs>
        <w:suppressAutoHyphens/>
        <w:spacing w:before="0" w:after="0"/>
        <w:ind w:left="1440" w:hanging="360"/>
        <w:jc w:val="both"/>
        <w:rPr>
          <w:color w:val="000000"/>
        </w:rPr>
      </w:pPr>
      <w:r>
        <w:t>Формирование представлений об идеях и методах математики, о математике как форме описания и методе познания действительности</w:t>
      </w:r>
      <w:r>
        <w:rPr>
          <w:sz w:val="28"/>
          <w:szCs w:val="20"/>
        </w:rPr>
        <w:t>.</w:t>
      </w:r>
    </w:p>
    <w:p w:rsidR="00D161CC" w:rsidRDefault="00D161CC">
      <w:pPr>
        <w:pStyle w:val="ac"/>
        <w:spacing w:before="0" w:after="0"/>
        <w:jc w:val="both"/>
      </w:pPr>
      <w:r>
        <w:rPr>
          <w:color w:val="000000"/>
        </w:rPr>
        <w:t xml:space="preserve">            3) </w:t>
      </w:r>
      <w:r>
        <w:rPr>
          <w:i/>
          <w:color w:val="000000"/>
        </w:rPr>
        <w:t>в предметном направлении:</w:t>
      </w:r>
    </w:p>
    <w:p w:rsidR="00D161CC" w:rsidRDefault="00D161CC">
      <w:pPr>
        <w:pStyle w:val="ac"/>
        <w:numPr>
          <w:ilvl w:val="0"/>
          <w:numId w:val="4"/>
        </w:numPr>
        <w:tabs>
          <w:tab w:val="left" w:pos="1440"/>
        </w:tabs>
        <w:suppressAutoHyphens/>
        <w:spacing w:before="0" w:after="0"/>
        <w:ind w:left="1440" w:hanging="360"/>
        <w:jc w:val="both"/>
        <w:rPr>
          <w:color w:val="000000"/>
        </w:rPr>
      </w:pPr>
      <w: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</w:t>
      </w:r>
      <w:r>
        <w:rPr>
          <w:color w:val="000000"/>
        </w:rPr>
        <w:t>;</w:t>
      </w:r>
    </w:p>
    <w:p w:rsidR="00D161CC" w:rsidRDefault="00D161CC">
      <w:pPr>
        <w:pStyle w:val="ac"/>
        <w:numPr>
          <w:ilvl w:val="0"/>
          <w:numId w:val="4"/>
        </w:numPr>
        <w:tabs>
          <w:tab w:val="left" w:pos="1440"/>
        </w:tabs>
        <w:suppressAutoHyphens/>
        <w:spacing w:before="0" w:after="0"/>
        <w:ind w:left="1440" w:hanging="360"/>
        <w:jc w:val="both"/>
      </w:pPr>
      <w:r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161CC" w:rsidRDefault="00D161CC">
      <w:pPr>
        <w:pStyle w:val="ac"/>
        <w:numPr>
          <w:ilvl w:val="0"/>
          <w:numId w:val="4"/>
        </w:numPr>
        <w:tabs>
          <w:tab w:val="left" w:pos="1440"/>
        </w:tabs>
        <w:suppressAutoHyphens/>
        <w:spacing w:before="0" w:after="0"/>
        <w:ind w:left="1440" w:hanging="360"/>
        <w:jc w:val="both"/>
      </w:pPr>
      <w: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D161CC" w:rsidRDefault="00D161CC"/>
    <w:p w:rsidR="00D161CC" w:rsidRDefault="00D161CC">
      <w:pPr>
        <w:pageBreakBefore/>
        <w:jc w:val="center"/>
      </w:pPr>
      <w:r>
        <w:rPr>
          <w:b/>
          <w:sz w:val="28"/>
        </w:rPr>
        <w:lastRenderedPageBreak/>
        <w:t>Общая характеристика курса</w:t>
      </w:r>
    </w:p>
    <w:p w:rsidR="00D161CC" w:rsidRDefault="00D161CC">
      <w:r>
        <w:tab/>
        <w:t xml:space="preserve"> </w:t>
      </w:r>
      <w:r>
        <w:tab/>
        <w:t xml:space="preserve"> </w:t>
      </w:r>
      <w:r>
        <w:tab/>
      </w:r>
    </w:p>
    <w:p w:rsidR="00D161CC" w:rsidRDefault="00D161CC">
      <w:pPr>
        <w:pStyle w:val="ac"/>
        <w:spacing w:before="0" w:after="0"/>
        <w:ind w:firstLine="709"/>
        <w:jc w:val="both"/>
        <w:rPr>
          <w:b/>
          <w:color w:val="000000"/>
        </w:rPr>
      </w:pPr>
      <w:r>
        <w:t xml:space="preserve">В основе содержания обучения математике лежит овладение учащимися следующими видами компетенций: </w:t>
      </w:r>
      <w:r>
        <w:rPr>
          <w:b/>
        </w:rPr>
        <w:t xml:space="preserve">предметной, коммуникативной, организационной </w:t>
      </w:r>
      <w:r>
        <w:t>и</w:t>
      </w:r>
      <w:r>
        <w:rPr>
          <w:b/>
        </w:rPr>
        <w:t xml:space="preserve"> общекультурной</w:t>
      </w:r>
      <w:r>
        <w:t>. В соответствии с этими видами компетенций выделены главные содержательно-целевые направления  развития учащихся средствами курса «Геометрия_9».</w:t>
      </w:r>
    </w:p>
    <w:p w:rsidR="00D161CC" w:rsidRDefault="00D161CC">
      <w:pPr>
        <w:ind w:firstLine="709"/>
        <w:jc w:val="both"/>
        <w:rPr>
          <w:b/>
          <w:bCs/>
          <w:color w:val="000000"/>
        </w:rPr>
      </w:pPr>
      <w:r>
        <w:rPr>
          <w:b/>
          <w:color w:val="000000"/>
        </w:rPr>
        <w:t>Предметная компетенция.</w:t>
      </w:r>
      <w:r>
        <w:rPr>
          <w:color w:val="000000"/>
        </w:rPr>
        <w:t xml:space="preserve">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>
        <w:t xml:space="preserve">представления: </w:t>
      </w:r>
      <w:r>
        <w:rPr>
          <w:color w:val="000000"/>
        </w:rPr>
        <w:t xml:space="preserve">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>
        <w:t>умения:</w:t>
      </w:r>
      <w:r>
        <w:rPr>
          <w:color w:val="000000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D161CC" w:rsidRDefault="00D161CC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Коммуникативная компетенция. </w:t>
      </w:r>
      <w:r>
        <w:rPr>
          <w:color w:val="000000"/>
        </w:rPr>
        <w:t xml:space="preserve">Под коммуникативной компетенцией понимается умение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>
        <w:t xml:space="preserve">умения, а также умения </w:t>
      </w:r>
      <w:r>
        <w:rPr>
          <w:color w:val="000000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D161CC" w:rsidRDefault="00D161CC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Организационная компетенция.</w:t>
      </w:r>
      <w:r>
        <w:rPr>
          <w:color w:val="000000"/>
        </w:rPr>
        <w:t xml:space="preserve"> Под организационной компетенцией понимается умение самостоятельно находить и присваивать необходимые учащимся новые знания. Формируются следующие образующие эту компетенцию </w:t>
      </w:r>
      <w:r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D161CC" w:rsidRDefault="00D161CC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Общекультурная компетенция.</w:t>
      </w:r>
      <w:r>
        <w:rPr>
          <w:color w:val="000000"/>
        </w:rPr>
        <w:t xml:space="preserve"> </w:t>
      </w:r>
      <w:r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>
        <w:rPr>
          <w:color w:val="000000"/>
        </w:rPr>
        <w:t xml:space="preserve">Формируются следующие образующие эту компетенцию </w:t>
      </w:r>
      <w:r>
        <w:t xml:space="preserve">представления: </w:t>
      </w:r>
      <w:r>
        <w:rPr>
          <w:color w:val="000000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  <w:proofErr w:type="gramEnd"/>
    </w:p>
    <w:p w:rsidR="00D161CC" w:rsidRDefault="00D161CC">
      <w:pPr>
        <w:ind w:firstLine="709"/>
        <w:jc w:val="both"/>
        <w:rPr>
          <w:color w:val="000000"/>
        </w:rPr>
      </w:pPr>
    </w:p>
    <w:p w:rsidR="00D161CC" w:rsidRDefault="00D161CC">
      <w:pPr>
        <w:ind w:firstLine="705"/>
        <w:jc w:val="both"/>
        <w:rPr>
          <w:shd w:val="clear" w:color="auto" w:fill="FFFFFF"/>
        </w:rPr>
      </w:pPr>
      <w:r>
        <w:rPr>
          <w:rStyle w:val="a6"/>
        </w:rPr>
        <w:t>Содержание математического образования</w:t>
      </w:r>
    </w:p>
    <w:p w:rsidR="00D161CC" w:rsidRDefault="00D161CC">
      <w:pPr>
        <w:ind w:firstLine="705"/>
        <w:jc w:val="both"/>
        <w:rPr>
          <w:shd w:val="clear" w:color="auto" w:fill="FFFFFF"/>
        </w:rPr>
      </w:pPr>
    </w:p>
    <w:p w:rsidR="00D161CC" w:rsidRDefault="00D161CC">
      <w:pPr>
        <w:ind w:firstLine="705"/>
        <w:jc w:val="both"/>
        <w:rPr>
          <w:shd w:val="clear" w:color="auto" w:fill="FFFFFF"/>
        </w:rPr>
      </w:pPr>
    </w:p>
    <w:p w:rsidR="00D161CC" w:rsidRDefault="00D161CC">
      <w:pPr>
        <w:ind w:firstLine="705"/>
        <w:jc w:val="both"/>
        <w:rPr>
          <w:shd w:val="clear" w:color="auto" w:fill="FFFFFF"/>
        </w:rPr>
      </w:pPr>
      <w:r>
        <w:rPr>
          <w:shd w:val="clear" w:color="auto" w:fill="FFFFFF"/>
        </w:rPr>
        <w:t>В курсе геометрии условно выделяют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</w:t>
      </w:r>
      <w:r>
        <w:rPr>
          <w:shd w:val="clear" w:color="auto" w:fill="FFFFFF"/>
        </w:rPr>
        <w:softHyphen/>
        <w:t>витии».</w:t>
      </w:r>
    </w:p>
    <w:p w:rsidR="00D161CC" w:rsidRDefault="00D161CC">
      <w:pPr>
        <w:ind w:firstLine="705"/>
        <w:jc w:val="both"/>
        <w:rPr>
          <w:shd w:val="clear" w:color="auto" w:fill="FFFFFF"/>
        </w:rPr>
      </w:pPr>
      <w:r>
        <w:rPr>
          <w:shd w:val="clear" w:color="auto" w:fill="FFFFFF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D161CC" w:rsidRDefault="00D161CC">
      <w:pPr>
        <w:ind w:firstLine="70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</w:t>
      </w:r>
      <w:r>
        <w:rPr>
          <w:shd w:val="clear" w:color="auto" w:fill="FFFFFF"/>
        </w:rPr>
        <w:lastRenderedPageBreak/>
        <w:t>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>
        <w:rPr>
          <w:shd w:val="clear" w:color="auto" w:fill="FFFFFF"/>
        </w:rPr>
        <w:t>ств пр</w:t>
      </w:r>
      <w:proofErr w:type="gramEnd"/>
      <w:r>
        <w:rPr>
          <w:shd w:val="clear" w:color="auto" w:fill="FFFFFF"/>
        </w:rPr>
        <w:t>и решении задач вычислительного и конструктивно</w:t>
      </w:r>
      <w:r>
        <w:rPr>
          <w:shd w:val="clear" w:color="auto" w:fill="FFFFFF"/>
        </w:rPr>
        <w:softHyphen/>
        <w:t>го характера, а также практических.</w:t>
      </w:r>
    </w:p>
    <w:p w:rsidR="00D161CC" w:rsidRDefault="00D161CC">
      <w:pPr>
        <w:ind w:firstLine="70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Материал, относящийся к содержательным линиям «Координаты» и «Векторы», в значительной степени несёт в себе </w:t>
      </w:r>
      <w:proofErr w:type="spellStart"/>
      <w:r>
        <w:rPr>
          <w:shd w:val="clear" w:color="auto" w:fill="FFFFFF"/>
        </w:rPr>
        <w:t>межпредметные</w:t>
      </w:r>
      <w:proofErr w:type="spellEnd"/>
      <w:r>
        <w:rPr>
          <w:shd w:val="clear" w:color="auto" w:fill="FFFFFF"/>
        </w:rPr>
        <w:t xml:space="preserve"> знания, которые находят </w:t>
      </w:r>
      <w:proofErr w:type="gramStart"/>
      <w:r>
        <w:rPr>
          <w:shd w:val="clear" w:color="auto" w:fill="FFFFFF"/>
        </w:rPr>
        <w:t>применение</w:t>
      </w:r>
      <w:proofErr w:type="gramEnd"/>
      <w:r>
        <w:rPr>
          <w:shd w:val="clear" w:color="auto" w:fill="FFFFFF"/>
        </w:rPr>
        <w:t xml:space="preserve"> как в различных математических дисциплинах, так и в смежных предметах.</w:t>
      </w:r>
    </w:p>
    <w:p w:rsidR="00D161CC" w:rsidRDefault="00D161CC">
      <w:pPr>
        <w:ind w:firstLine="705"/>
        <w:jc w:val="both"/>
        <w:rPr>
          <w:shd w:val="clear" w:color="auto" w:fill="FFFFFF"/>
        </w:rPr>
      </w:pPr>
      <w:r>
        <w:rPr>
          <w:shd w:val="clear" w:color="auto" w:fill="FFFFFF"/>
        </w:rP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D161CC" w:rsidRDefault="00D161CC">
      <w:pPr>
        <w:ind w:firstLine="705"/>
        <w:jc w:val="both"/>
      </w:pPr>
      <w:r>
        <w:rPr>
          <w:shd w:val="clear" w:color="auto" w:fill="FFFFFF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D161CC" w:rsidRDefault="00D161CC">
      <w:pPr>
        <w:pStyle w:val="ac"/>
        <w:spacing w:before="0" w:after="0"/>
        <w:ind w:firstLine="709"/>
        <w:jc w:val="both"/>
      </w:pPr>
      <w:r>
        <w:t xml:space="preserve">Данный курс предназначен для </w:t>
      </w:r>
      <w:proofErr w:type="gramStart"/>
      <w:r>
        <w:t>обучающихся</w:t>
      </w:r>
      <w:proofErr w:type="gramEnd"/>
      <w:r>
        <w:t xml:space="preserve"> в 9-м  классе общеобразовательной школы и может использоваться в качестве очного, </w:t>
      </w:r>
      <w:proofErr w:type="spellStart"/>
      <w:r>
        <w:t>очно</w:t>
      </w:r>
      <w:proofErr w:type="spellEnd"/>
      <w:r>
        <w:t xml:space="preserve"> – дистанционного или дистанционного.</w:t>
      </w:r>
    </w:p>
    <w:p w:rsidR="00D161CC" w:rsidRDefault="00D161CC">
      <w:pPr>
        <w:pStyle w:val="ac"/>
        <w:spacing w:before="0" w:after="0"/>
        <w:ind w:firstLine="709"/>
        <w:jc w:val="both"/>
      </w:pPr>
    </w:p>
    <w:p w:rsidR="00D161CC" w:rsidRDefault="00D161CC">
      <w:pPr>
        <w:ind w:firstLine="705"/>
        <w:jc w:val="both"/>
        <w:rPr>
          <w:shd w:val="clear" w:color="auto" w:fill="FFFFFF"/>
        </w:rPr>
      </w:pPr>
    </w:p>
    <w:p w:rsidR="00D161CC" w:rsidRDefault="00D161CC">
      <w:pPr>
        <w:jc w:val="center"/>
      </w:pPr>
    </w:p>
    <w:p w:rsidR="00D161CC" w:rsidRDefault="00D161CC"/>
    <w:p w:rsidR="00D161CC" w:rsidRDefault="00D161CC"/>
    <w:p w:rsidR="00D161CC" w:rsidRDefault="00D161CC"/>
    <w:p w:rsidR="00D161CC" w:rsidRDefault="00D161CC">
      <w:pPr>
        <w:pageBreakBefore/>
      </w:pPr>
    </w:p>
    <w:p w:rsidR="00D161CC" w:rsidRDefault="00D161CC">
      <w:pPr>
        <w:spacing w:line="276" w:lineRule="auto"/>
        <w:jc w:val="center"/>
      </w:pPr>
      <w:r>
        <w:rPr>
          <w:b/>
          <w:sz w:val="28"/>
        </w:rPr>
        <w:t>Место предмета в учебном плане</w:t>
      </w:r>
    </w:p>
    <w:p w:rsidR="00D161CC" w:rsidRDefault="00D161CC"/>
    <w:p w:rsidR="00D161CC" w:rsidRDefault="00D161CC">
      <w:pPr>
        <w:ind w:firstLine="705"/>
        <w:jc w:val="both"/>
      </w:pPr>
      <w:r>
        <w:t>Федеральный базисный учебный план предусматривает 5 учебных часов в неделю на изучение математики. Примерные программы по математике отводят геометрии 2 часа в неделю. В базисном учебном плане центра образования “Технологии обучения” изучение математики может занимать от 5 до 3 часов, из них изучение геометрии занимает не менее 1-2 часов. В целом, изучение геометрии проходит в режиме базового двухчасового запланированного учебного курса.</w:t>
      </w:r>
      <w:r>
        <w:tab/>
        <w:t xml:space="preserve"> </w:t>
      </w:r>
      <w:r>
        <w:tab/>
      </w:r>
    </w:p>
    <w:p w:rsidR="00D161CC" w:rsidRDefault="00D161CC">
      <w:pPr>
        <w:spacing w:line="276" w:lineRule="auto"/>
        <w:ind w:firstLine="705"/>
        <w:jc w:val="both"/>
      </w:pPr>
      <w:r>
        <w:t>Применение современных компьютерных средств, (в том числе компьютерной среды «Живая Математика»), дают возможность быстро и качественно строить геометрические чертежи, проводить математические эксперименты, способствуют наглядности подачи материала и активности учащихся.</w:t>
      </w:r>
    </w:p>
    <w:p w:rsidR="00D161CC" w:rsidRDefault="00D161CC"/>
    <w:p w:rsidR="00D161CC" w:rsidRDefault="00D161CC">
      <w:pPr>
        <w:pageBreakBefore/>
      </w:pPr>
    </w:p>
    <w:p w:rsidR="00D161CC" w:rsidRDefault="00D161CC">
      <w:pPr>
        <w:spacing w:line="276" w:lineRule="auto"/>
        <w:jc w:val="center"/>
      </w:pPr>
      <w:r>
        <w:rPr>
          <w:b/>
          <w:sz w:val="28"/>
        </w:rPr>
        <w:t>Требования к результатам освоения содержания курса</w:t>
      </w:r>
    </w:p>
    <w:p w:rsidR="00D161CC" w:rsidRDefault="00D161CC">
      <w:pPr>
        <w:rPr>
          <w:shd w:val="clear" w:color="auto" w:fill="FFFFFF"/>
        </w:rPr>
      </w:pPr>
      <w:r>
        <w:tab/>
        <w:t xml:space="preserve"> </w:t>
      </w:r>
      <w:r>
        <w:tab/>
        <w:t xml:space="preserve"> </w:t>
      </w:r>
      <w:r>
        <w:tab/>
      </w:r>
    </w:p>
    <w:p w:rsidR="00D161CC" w:rsidRDefault="00D161CC">
      <w:pPr>
        <w:ind w:firstLine="705"/>
        <w:rPr>
          <w:i/>
          <w:shd w:val="clear" w:color="auto" w:fill="FFFFFF"/>
        </w:rPr>
      </w:pPr>
      <w:r>
        <w:rPr>
          <w:shd w:val="clear" w:color="auto" w:fill="FFFFFF"/>
        </w:rPr>
        <w:t>Программа обеспечивает достижение следующих результа</w:t>
      </w:r>
      <w:r>
        <w:rPr>
          <w:shd w:val="clear" w:color="auto" w:fill="FFFFFF"/>
        </w:rPr>
        <w:softHyphen/>
        <w:t>тов освоения образовательной программы основного общего образования:</w:t>
      </w:r>
    </w:p>
    <w:p w:rsidR="00D161CC" w:rsidRDefault="00D161CC">
      <w:pPr>
        <w:rPr>
          <w:shd w:val="clear" w:color="auto" w:fill="FFFFFF"/>
        </w:rPr>
      </w:pPr>
      <w:r>
        <w:rPr>
          <w:i/>
          <w:shd w:val="clear" w:color="auto" w:fill="FFFFFF"/>
        </w:rPr>
        <w:t>личностные:</w:t>
      </w:r>
    </w:p>
    <w:p w:rsidR="00D161CC" w:rsidRDefault="00D161CC">
      <w:pPr>
        <w:numPr>
          <w:ilvl w:val="0"/>
          <w:numId w:val="15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формирование ответственного отношения к учению,</w:t>
      </w:r>
      <w:r>
        <w:rPr>
          <w:shd w:val="clear" w:color="auto" w:fill="FFFFFF"/>
        </w:rPr>
        <w:tab/>
        <w:t xml:space="preserve">готовности и </w:t>
      </w:r>
      <w:proofErr w:type="gramStart"/>
      <w:r>
        <w:rPr>
          <w:shd w:val="clear" w:color="auto" w:fill="FFFFFF"/>
        </w:rPr>
        <w:t>способности</w:t>
      </w:r>
      <w:proofErr w:type="gramEnd"/>
      <w:r>
        <w:rPr>
          <w:shd w:val="clear" w:color="auto" w:fill="FFFFFF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161CC" w:rsidRDefault="00D161CC">
      <w:pPr>
        <w:numPr>
          <w:ilvl w:val="0"/>
          <w:numId w:val="15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D161CC" w:rsidRDefault="00D161CC">
      <w:pPr>
        <w:numPr>
          <w:ilvl w:val="0"/>
          <w:numId w:val="15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</w:t>
      </w:r>
      <w:r>
        <w:rPr>
          <w:shd w:val="clear" w:color="auto" w:fill="FFFFFF"/>
        </w:rPr>
        <w:tab/>
        <w:t>общественно полезной, учебно-исследовательской, творческой и других видах деятельности;</w:t>
      </w:r>
    </w:p>
    <w:p w:rsidR="00D161CC" w:rsidRDefault="00D161CC">
      <w:pPr>
        <w:numPr>
          <w:ilvl w:val="0"/>
          <w:numId w:val="15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</w:t>
      </w:r>
      <w:r>
        <w:rPr>
          <w:shd w:val="clear" w:color="auto" w:fill="FFFFFF"/>
        </w:rPr>
        <w:tab/>
        <w:t xml:space="preserve">аргументацию, приводить примеры и </w:t>
      </w:r>
      <w:proofErr w:type="spellStart"/>
      <w:r>
        <w:rPr>
          <w:shd w:val="clear" w:color="auto" w:fill="FFFFFF"/>
        </w:rPr>
        <w:t>контрпримеры</w:t>
      </w:r>
      <w:proofErr w:type="spellEnd"/>
      <w:r>
        <w:rPr>
          <w:shd w:val="clear" w:color="auto" w:fill="FFFFFF"/>
        </w:rPr>
        <w:t>;</w:t>
      </w:r>
    </w:p>
    <w:p w:rsidR="00D161CC" w:rsidRDefault="00D161CC">
      <w:pPr>
        <w:numPr>
          <w:ilvl w:val="0"/>
          <w:numId w:val="15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161CC" w:rsidRDefault="00D161CC">
      <w:pPr>
        <w:numPr>
          <w:ilvl w:val="0"/>
          <w:numId w:val="15"/>
        </w:numPr>
        <w:ind w:hanging="359"/>
        <w:rPr>
          <w:shd w:val="clear" w:color="auto" w:fill="FFFFFF"/>
        </w:rPr>
      </w:pPr>
      <w:proofErr w:type="spellStart"/>
      <w:r>
        <w:rPr>
          <w:shd w:val="clear" w:color="auto" w:fill="FFFFFF"/>
        </w:rPr>
        <w:t>креативность</w:t>
      </w:r>
      <w:proofErr w:type="spellEnd"/>
      <w:r>
        <w:rPr>
          <w:shd w:val="clear" w:color="auto" w:fill="FFFFFF"/>
        </w:rPr>
        <w:t xml:space="preserve"> мышления, инициативу, находчивость, </w:t>
      </w:r>
      <w:r>
        <w:rPr>
          <w:shd w:val="clear" w:color="auto" w:fill="FFFFFF"/>
        </w:rPr>
        <w:tab/>
        <w:t>активность при решении геометрических задач;</w:t>
      </w:r>
    </w:p>
    <w:p w:rsidR="00D161CC" w:rsidRDefault="00D161CC">
      <w:pPr>
        <w:numPr>
          <w:ilvl w:val="0"/>
          <w:numId w:val="15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контролировать процесс и результат учебной математической деятельности;</w:t>
      </w:r>
    </w:p>
    <w:p w:rsidR="00D161CC" w:rsidRDefault="00D161CC">
      <w:pPr>
        <w:numPr>
          <w:ilvl w:val="0"/>
          <w:numId w:val="15"/>
        </w:numPr>
        <w:ind w:hanging="359"/>
        <w:rPr>
          <w:i/>
          <w:shd w:val="clear" w:color="auto" w:fill="FFFFFF"/>
        </w:rPr>
      </w:pPr>
      <w:r>
        <w:rPr>
          <w:shd w:val="clear" w:color="auto" w:fill="FFFFFF"/>
        </w:rPr>
        <w:t>способность к эмоциональному восприятию математических объектов, задач, решений, рассуждений;</w:t>
      </w:r>
    </w:p>
    <w:p w:rsidR="00D161CC" w:rsidRDefault="00D161CC">
      <w:pPr>
        <w:rPr>
          <w:shd w:val="clear" w:color="auto" w:fill="FFFFFF"/>
        </w:rPr>
      </w:pPr>
      <w:proofErr w:type="spellStart"/>
      <w:r>
        <w:rPr>
          <w:i/>
          <w:shd w:val="clear" w:color="auto" w:fill="FFFFFF"/>
        </w:rPr>
        <w:t>метапредметные</w:t>
      </w:r>
      <w:proofErr w:type="spellEnd"/>
      <w:r>
        <w:rPr>
          <w:i/>
          <w:shd w:val="clear" w:color="auto" w:fill="FFFFFF"/>
        </w:rPr>
        <w:t>: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самостоятельно планировать альтернативные пути </w:t>
      </w:r>
      <w:r>
        <w:rPr>
          <w:shd w:val="clear" w:color="auto" w:fill="FFFFFF"/>
        </w:rPr>
        <w:tab/>
        <w:t>достижения целей, осознанно выбирать наиболее эффективные способы решения учебных и познавательных задач;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создавать, </w:t>
      </w:r>
      <w:r>
        <w:rPr>
          <w:shd w:val="clear" w:color="auto" w:fill="FFFFFF"/>
        </w:rPr>
        <w:tab/>
        <w:t>применять и преобразовывать знаково-символические средства, модели и схемы для решения учебных и познавательных задач;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</w:t>
      </w:r>
      <w:r>
        <w:rPr>
          <w:shd w:val="clear" w:color="auto" w:fill="FFFFFF"/>
        </w:rPr>
        <w:tab/>
        <w:t>мнение;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формирование и развитие учебной и </w:t>
      </w:r>
      <w:proofErr w:type="spellStart"/>
      <w:r>
        <w:rPr>
          <w:shd w:val="clear" w:color="auto" w:fill="FFFFFF"/>
        </w:rPr>
        <w:t>общепользовательской</w:t>
      </w:r>
      <w:proofErr w:type="spellEnd"/>
      <w:r>
        <w:rPr>
          <w:shd w:val="clear" w:color="auto" w:fill="FFFFFF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>
        <w:rPr>
          <w:shd w:val="clear" w:color="auto" w:fill="FFFFFF"/>
        </w:rPr>
        <w:t>ИКТ-компетентности</w:t>
      </w:r>
      <w:proofErr w:type="spellEnd"/>
      <w:proofErr w:type="gramEnd"/>
      <w:r>
        <w:rPr>
          <w:shd w:val="clear" w:color="auto" w:fill="FFFFFF"/>
        </w:rPr>
        <w:t>);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первоначальные представления об идеях и о методах математики как об универсальном </w:t>
      </w:r>
      <w:r>
        <w:rPr>
          <w:shd w:val="clear" w:color="auto" w:fill="FFFFFF"/>
        </w:rPr>
        <w:lastRenderedPageBreak/>
        <w:t xml:space="preserve">языке </w:t>
      </w:r>
      <w:r>
        <w:rPr>
          <w:shd w:val="clear" w:color="auto" w:fill="FFFFFF"/>
        </w:rPr>
        <w:tab/>
        <w:t>науки и техники, о средстве моделирования явлений и процессов;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находить в </w:t>
      </w:r>
      <w:r>
        <w:rPr>
          <w:shd w:val="clear" w:color="auto" w:fill="FFFFFF"/>
        </w:rPr>
        <w:tab/>
        <w:t>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понимать и </w:t>
      </w:r>
      <w:r>
        <w:rPr>
          <w:shd w:val="clear" w:color="auto" w:fill="FFFFFF"/>
        </w:rPr>
        <w:tab/>
        <w:t>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выдвигать </w:t>
      </w:r>
      <w:r>
        <w:rPr>
          <w:shd w:val="clear" w:color="auto" w:fill="FFFFFF"/>
        </w:rPr>
        <w:tab/>
        <w:t xml:space="preserve">гипотезы при решении учебных задач и </w:t>
      </w:r>
      <w:r>
        <w:rPr>
          <w:shd w:val="clear" w:color="auto" w:fill="FFFFFF"/>
        </w:rPr>
        <w:tab/>
        <w:t>понимать необходимость их проверки;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161CC" w:rsidRDefault="00D161CC">
      <w:pPr>
        <w:numPr>
          <w:ilvl w:val="0"/>
          <w:numId w:val="3"/>
        </w:numPr>
        <w:ind w:hanging="359"/>
        <w:rPr>
          <w:i/>
          <w:shd w:val="clear" w:color="auto" w:fill="FFFFFF"/>
        </w:rPr>
      </w:pPr>
      <w:r>
        <w:rPr>
          <w:shd w:val="clear" w:color="auto" w:fill="FFFFFF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D161CC" w:rsidRDefault="00D161CC">
      <w:pPr>
        <w:rPr>
          <w:shd w:val="clear" w:color="auto" w:fill="FFFFFF"/>
        </w:rPr>
      </w:pPr>
      <w:r>
        <w:rPr>
          <w:i/>
          <w:shd w:val="clear" w:color="auto" w:fill="FFFFFF"/>
        </w:rPr>
        <w:t>предметные:</w:t>
      </w:r>
    </w:p>
    <w:p w:rsidR="00D161CC" w:rsidRDefault="00D161CC">
      <w:pPr>
        <w:numPr>
          <w:ilvl w:val="0"/>
          <w:numId w:val="1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</w:t>
      </w:r>
      <w:r>
        <w:rPr>
          <w:shd w:val="clear" w:color="auto" w:fill="FFFFFF"/>
        </w:rPr>
        <w:tab/>
        <w:t>процессы и явления;</w:t>
      </w:r>
    </w:p>
    <w:p w:rsidR="00D161CC" w:rsidRDefault="00D161CC">
      <w:pPr>
        <w:numPr>
          <w:ilvl w:val="0"/>
          <w:numId w:val="1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работать с </w:t>
      </w:r>
      <w:r>
        <w:rPr>
          <w:shd w:val="clear" w:color="auto" w:fill="FFFFFF"/>
        </w:rPr>
        <w:tab/>
        <w:t>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D161CC" w:rsidRDefault="00D161CC">
      <w:pPr>
        <w:numPr>
          <w:ilvl w:val="0"/>
          <w:numId w:val="1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овладение навыками устных, письменных, инструментальных вычислений;</w:t>
      </w:r>
    </w:p>
    <w:p w:rsidR="00D161CC" w:rsidRDefault="00D161CC">
      <w:pPr>
        <w:numPr>
          <w:ilvl w:val="0"/>
          <w:numId w:val="1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овладение геометрическим языком, умение использовать его для </w:t>
      </w:r>
      <w:r>
        <w:rPr>
          <w:shd w:val="clear" w:color="auto" w:fill="FFFFFF"/>
        </w:rPr>
        <w:tab/>
        <w:t>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D161CC" w:rsidRDefault="00D161CC">
      <w:pPr>
        <w:numPr>
          <w:ilvl w:val="0"/>
          <w:numId w:val="1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D161CC" w:rsidRDefault="00D161CC">
      <w:pPr>
        <w:numPr>
          <w:ilvl w:val="0"/>
          <w:numId w:val="1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измерять длины отрезков, величины углов, использовать формулы для нахождения </w:t>
      </w:r>
      <w:r>
        <w:rPr>
          <w:shd w:val="clear" w:color="auto" w:fill="FFFFFF"/>
        </w:rPr>
        <w:tab/>
        <w:t>периметров, площадей и объёмов геометрических фигур;</w:t>
      </w:r>
    </w:p>
    <w:p w:rsidR="00D161CC" w:rsidRDefault="00D161CC">
      <w:pPr>
        <w:numPr>
          <w:ilvl w:val="0"/>
          <w:numId w:val="16"/>
        </w:numPr>
        <w:ind w:hanging="359"/>
        <w:rPr>
          <w:b/>
          <w:sz w:val="28"/>
        </w:rPr>
      </w:pPr>
      <w:r>
        <w:rPr>
          <w:shd w:val="clear" w:color="auto" w:fill="FFFFFF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161CC" w:rsidRDefault="00D161CC">
      <w:pPr>
        <w:pageBreakBefore/>
        <w:jc w:val="center"/>
      </w:pPr>
      <w:r>
        <w:rPr>
          <w:b/>
          <w:sz w:val="28"/>
        </w:rPr>
        <w:lastRenderedPageBreak/>
        <w:t>Содержание курса</w:t>
      </w:r>
    </w:p>
    <w:p w:rsidR="00D161CC" w:rsidRDefault="00D161CC">
      <w:proofErr w:type="gramStart"/>
      <w:r>
        <w:t>(Ниже приведено содержание курса геометрии 7-9 классов.</w:t>
      </w:r>
      <w:proofErr w:type="gramEnd"/>
      <w:r>
        <w:t xml:space="preserve"> </w:t>
      </w:r>
      <w:proofErr w:type="gramStart"/>
      <w:r>
        <w:t>Дидактические единицы, относящиеся к 9 классу в тексте выделены курсивным подчёркиванием).</w:t>
      </w:r>
      <w:proofErr w:type="gramEnd"/>
    </w:p>
    <w:p w:rsidR="00D161CC" w:rsidRDefault="00D161CC">
      <w:pPr>
        <w:rPr>
          <w:b/>
          <w:shd w:val="clear" w:color="auto" w:fill="FFFFFF"/>
        </w:rPr>
      </w:pPr>
      <w:r>
        <w:tab/>
        <w:t xml:space="preserve"> </w:t>
      </w:r>
      <w:r>
        <w:tab/>
        <w:t xml:space="preserve"> </w:t>
      </w:r>
      <w:r>
        <w:tab/>
      </w:r>
    </w:p>
    <w:p w:rsidR="00D161CC" w:rsidRDefault="00D161CC">
      <w:pPr>
        <w:rPr>
          <w:shd w:val="clear" w:color="auto" w:fill="FFFFFF"/>
        </w:rPr>
      </w:pPr>
      <w:r>
        <w:rPr>
          <w:b/>
          <w:shd w:val="clear" w:color="auto" w:fill="FFFFFF"/>
        </w:rPr>
        <w:t>Наглядная геометрия</w:t>
      </w:r>
      <w:r>
        <w:rPr>
          <w:shd w:val="clear" w:color="auto" w:fill="FFFFFF"/>
        </w:rPr>
        <w:t>.</w:t>
      </w:r>
    </w:p>
    <w:p w:rsidR="00D161CC" w:rsidRDefault="00D161CC">
      <w:pPr>
        <w:rPr>
          <w:shd w:val="clear" w:color="auto" w:fill="FFFFFF"/>
        </w:rPr>
      </w:pPr>
      <w:proofErr w:type="gramStart"/>
      <w:r>
        <w:rPr>
          <w:shd w:val="clear" w:color="auto" w:fill="FFFFFF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>
        <w:rPr>
          <w:shd w:val="clear" w:color="auto" w:fill="FFFFFF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</w:t>
      </w:r>
    </w:p>
    <w:p w:rsidR="00D161CC" w:rsidRDefault="00D161CC">
      <w:pPr>
        <w:rPr>
          <w:b/>
          <w:shd w:val="clear" w:color="auto" w:fill="FFFFFF"/>
        </w:rPr>
      </w:pPr>
      <w:r>
        <w:rPr>
          <w:shd w:val="clear" w:color="auto" w:fill="FFFFFF"/>
        </w:rPr>
        <w:t>Понятие объёма; единицы объёма. Объём прямоугольного параллелепипеда, куба.</w:t>
      </w:r>
    </w:p>
    <w:p w:rsidR="00D161CC" w:rsidRDefault="00D161CC">
      <w:pPr>
        <w:rPr>
          <w:shd w:val="clear" w:color="auto" w:fill="FFFFFF"/>
        </w:rPr>
      </w:pPr>
      <w:r>
        <w:rPr>
          <w:b/>
          <w:shd w:val="clear" w:color="auto" w:fill="FFFFFF"/>
        </w:rPr>
        <w:t>Геометрические фигуры</w:t>
      </w:r>
      <w:r>
        <w:rPr>
          <w:shd w:val="clear" w:color="auto" w:fill="FFFFFF"/>
        </w:rPr>
        <w:t>.</w:t>
      </w:r>
    </w:p>
    <w:p w:rsidR="00D161CC" w:rsidRDefault="00D161CC">
      <w:pPr>
        <w:rPr>
          <w:shd w:val="clear" w:color="auto" w:fill="FFFFFF"/>
        </w:rPr>
      </w:pPr>
      <w:r>
        <w:rPr>
          <w:shd w:val="clear" w:color="auto" w:fill="FFFFFF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D161CC" w:rsidRDefault="00D161CC">
      <w:pPr>
        <w:rPr>
          <w:shd w:val="clear" w:color="auto" w:fill="FFFFFF"/>
        </w:rPr>
      </w:pPr>
      <w:r>
        <w:rPr>
          <w:shd w:val="clear" w:color="auto" w:fill="FFFFFF"/>
        </w:rPr>
        <w:t xml:space="preserve">Параллельные и пересекающиеся прямые. Перпендикулярные прямые. Теоремы о параллельности и перпендикулярности </w:t>
      </w:r>
      <w:proofErr w:type="gramStart"/>
      <w:r>
        <w:rPr>
          <w:shd w:val="clear" w:color="auto" w:fill="FFFFFF"/>
        </w:rPr>
        <w:t>прямых</w:t>
      </w:r>
      <w:proofErr w:type="gramEnd"/>
      <w:r>
        <w:rPr>
          <w:shd w:val="clear" w:color="auto" w:fill="FFFFFF"/>
        </w:rPr>
        <w:t xml:space="preserve">. Перпендикуляр и наклонная </w:t>
      </w:r>
      <w:proofErr w:type="gramStart"/>
      <w:r>
        <w:rPr>
          <w:shd w:val="clear" w:color="auto" w:fill="FFFFFF"/>
        </w:rPr>
        <w:t>к</w:t>
      </w:r>
      <w:proofErr w:type="gramEnd"/>
      <w:r>
        <w:rPr>
          <w:shd w:val="clear" w:color="auto" w:fill="FFFFFF"/>
        </w:rPr>
        <w:t xml:space="preserve"> прямой. Серединный перпендикуляр к отрезку.</w:t>
      </w:r>
    </w:p>
    <w:p w:rsidR="00D161CC" w:rsidRDefault="00D161CC">
      <w:pPr>
        <w:rPr>
          <w:shd w:val="clear" w:color="auto" w:fill="FFFFFF"/>
        </w:rPr>
      </w:pPr>
      <w:r>
        <w:rPr>
          <w:shd w:val="clear" w:color="auto" w:fill="FFFFFF"/>
        </w:rPr>
        <w:t>Геометрическое место точек. Свойства биссектрисы угла и серединного перпендикуляра к отрезку.</w:t>
      </w:r>
    </w:p>
    <w:p w:rsidR="00D161CC" w:rsidRDefault="00D161CC">
      <w:pPr>
        <w:rPr>
          <w:shd w:val="clear" w:color="auto" w:fill="FFFFFF"/>
        </w:rPr>
      </w:pPr>
      <w:r>
        <w:rPr>
          <w:shd w:val="clear" w:color="auto" w:fill="FFFFFF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D161CC" w:rsidRDefault="00D161CC">
      <w:pPr>
        <w:rPr>
          <w:shd w:val="clear" w:color="auto" w:fill="FFFFFF"/>
        </w:rPr>
      </w:pPr>
      <w:r>
        <w:rPr>
          <w:shd w:val="clear" w:color="auto" w:fill="FFFFFF"/>
        </w:rPr>
        <w:t xml:space="preserve">Сумма углов треугольника. Внешние углы треугольника. Теорема Фалеса. Подобие треугольников. Признаки подобия треугольников. Теорема Пифагора. </w:t>
      </w:r>
      <w:r>
        <w:rPr>
          <w:i/>
          <w:u w:val="single"/>
          <w:shd w:val="clear" w:color="auto" w:fill="FFFFFF"/>
        </w:rPr>
        <w:t>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</w:t>
      </w:r>
      <w:r>
        <w:rPr>
          <w:i/>
          <w:u w:val="single"/>
          <w:shd w:val="clear" w:color="auto" w:fill="FFFFFF"/>
        </w:rPr>
        <w:softHyphen/>
        <w:t>генс одного и того же угла. Решение треугольников: теорема косинусов и теорема синусов.</w:t>
      </w:r>
      <w:r>
        <w:rPr>
          <w:shd w:val="clear" w:color="auto" w:fill="FFFFFF"/>
        </w:rPr>
        <w:t xml:space="preserve"> Замечательные точки треугольника.</w:t>
      </w:r>
    </w:p>
    <w:p w:rsidR="00D161CC" w:rsidRDefault="00D161CC">
      <w:pPr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D161CC" w:rsidRDefault="00D161CC">
      <w:pPr>
        <w:rPr>
          <w:shd w:val="clear" w:color="auto" w:fill="FFFFFF"/>
        </w:rPr>
      </w:pPr>
      <w:r>
        <w:rPr>
          <w:i/>
          <w:u w:val="single"/>
          <w:shd w:val="clear" w:color="auto" w:fill="FFFFFF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D161CC" w:rsidRDefault="00D161CC">
      <w:pPr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 xml:space="preserve"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</w:t>
      </w:r>
      <w:r>
        <w:rPr>
          <w:i/>
          <w:u w:val="single"/>
          <w:shd w:val="clear" w:color="auto" w:fill="FFFFFF"/>
        </w:rPr>
        <w:t>Вписанные и описанные окружности правильного многоугольника.</w:t>
      </w:r>
    </w:p>
    <w:p w:rsidR="00D161CC" w:rsidRDefault="00D161CC">
      <w:pPr>
        <w:rPr>
          <w:shd w:val="clear" w:color="auto" w:fill="FFFFFF"/>
        </w:rPr>
      </w:pPr>
      <w:r>
        <w:rPr>
          <w:i/>
          <w:u w:val="single"/>
          <w:shd w:val="clear" w:color="auto" w:fill="FFFFFF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D161CC" w:rsidRDefault="00D161CC">
      <w:pPr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 xml:space="preserve"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proofErr w:type="spellStart"/>
      <w:proofErr w:type="gramStart"/>
      <w:r>
        <w:rPr>
          <w:i/>
          <w:shd w:val="clear" w:color="auto" w:fill="FFFFFF"/>
        </w:rPr>
        <w:t>п</w:t>
      </w:r>
      <w:proofErr w:type="spellEnd"/>
      <w:proofErr w:type="gramEnd"/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>равных частей.</w:t>
      </w:r>
    </w:p>
    <w:p w:rsidR="00D161CC" w:rsidRDefault="00D161CC">
      <w:pPr>
        <w:rPr>
          <w:b/>
          <w:shd w:val="clear" w:color="auto" w:fill="FFFFFF"/>
        </w:rPr>
      </w:pPr>
      <w:r>
        <w:rPr>
          <w:i/>
          <w:u w:val="single"/>
          <w:shd w:val="clear" w:color="auto" w:fill="FFFFFF"/>
        </w:rPr>
        <w:t>Решение задач на вычисление, доказательство и построение с использованием свойств изученных фигур.</w:t>
      </w:r>
    </w:p>
    <w:p w:rsidR="00D161CC" w:rsidRDefault="00D161CC">
      <w:pPr>
        <w:rPr>
          <w:shd w:val="clear" w:color="auto" w:fill="FFFFFF"/>
        </w:rPr>
      </w:pPr>
      <w:r>
        <w:rPr>
          <w:b/>
          <w:shd w:val="clear" w:color="auto" w:fill="FFFFFF"/>
        </w:rPr>
        <w:t>Измерение геометрических величин</w:t>
      </w:r>
      <w:r>
        <w:rPr>
          <w:shd w:val="clear" w:color="auto" w:fill="FFFFFF"/>
        </w:rPr>
        <w:t xml:space="preserve">. Длина отрезка. Расстояние от точки </w:t>
      </w:r>
      <w:proofErr w:type="gramStart"/>
      <w:r>
        <w:rPr>
          <w:shd w:val="clear" w:color="auto" w:fill="FFFFFF"/>
        </w:rPr>
        <w:t>до</w:t>
      </w:r>
      <w:proofErr w:type="gramEnd"/>
      <w:r>
        <w:rPr>
          <w:shd w:val="clear" w:color="auto" w:fill="FFFFFF"/>
        </w:rPr>
        <w:t xml:space="preserve"> прямой. Расстояние между </w:t>
      </w:r>
      <w:proofErr w:type="gramStart"/>
      <w:r>
        <w:rPr>
          <w:shd w:val="clear" w:color="auto" w:fill="FFFFFF"/>
        </w:rPr>
        <w:t>параллельными</w:t>
      </w:r>
      <w:proofErr w:type="gramEnd"/>
      <w:r>
        <w:rPr>
          <w:shd w:val="clear" w:color="auto" w:fill="FFFFFF"/>
        </w:rPr>
        <w:t xml:space="preserve"> прямыми.</w:t>
      </w:r>
    </w:p>
    <w:p w:rsidR="00D161CC" w:rsidRDefault="00D161CC">
      <w:pPr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>Периметр многоугольника.</w:t>
      </w:r>
    </w:p>
    <w:p w:rsidR="00D161CC" w:rsidRDefault="00D161CC">
      <w:pPr>
        <w:rPr>
          <w:shd w:val="clear" w:color="auto" w:fill="FFFFFF"/>
        </w:rPr>
      </w:pPr>
      <w:r>
        <w:rPr>
          <w:i/>
          <w:u w:val="single"/>
          <w:shd w:val="clear" w:color="auto" w:fill="FFFFFF"/>
        </w:rPr>
        <w:lastRenderedPageBreak/>
        <w:t>Длина окружности, число</w:t>
      </w:r>
      <w:proofErr w:type="gramStart"/>
      <w:r>
        <w:rPr>
          <w:i/>
          <w:u w:val="single"/>
          <w:shd w:val="clear" w:color="auto" w:fill="FFFFFF"/>
        </w:rPr>
        <w:t xml:space="preserve"> ;</w:t>
      </w:r>
      <w:proofErr w:type="gramEnd"/>
      <w:r>
        <w:rPr>
          <w:i/>
          <w:u w:val="single"/>
          <w:shd w:val="clear" w:color="auto" w:fill="FFFFFF"/>
        </w:rPr>
        <w:t xml:space="preserve"> длина дуги окружности.</w:t>
      </w:r>
    </w:p>
    <w:p w:rsidR="00D161CC" w:rsidRDefault="00D161CC">
      <w:pPr>
        <w:rPr>
          <w:shd w:val="clear" w:color="auto" w:fill="FFFFFF"/>
        </w:rPr>
      </w:pPr>
      <w:r>
        <w:rPr>
          <w:shd w:val="clear" w:color="auto" w:fill="FFFFFF"/>
        </w:rPr>
        <w:t>Градусная мера угла, соответствие между величиной центрального угла и длиной дуги окружности.</w:t>
      </w:r>
    </w:p>
    <w:p w:rsidR="00D161CC" w:rsidRDefault="00D161CC">
      <w:pPr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 xml:space="preserve">Понятие площади плоских фигур. Равносоставленные и равновеликие фигуры. Площадь прямоугольника. Площади параллелограмма, треугольника и трапеции. </w:t>
      </w:r>
      <w:r>
        <w:rPr>
          <w:i/>
          <w:u w:val="single"/>
          <w:shd w:val="clear" w:color="auto" w:fill="FFFFFF"/>
        </w:rPr>
        <w:t>Площадь многоугольника. Площадь круга и площадь сектора.</w:t>
      </w:r>
      <w:r>
        <w:rPr>
          <w:shd w:val="clear" w:color="auto" w:fill="FFFFFF"/>
        </w:rPr>
        <w:t xml:space="preserve"> Соотношение между площадями подобных фигур.</w:t>
      </w:r>
    </w:p>
    <w:p w:rsidR="00D161CC" w:rsidRDefault="00D161CC">
      <w:pPr>
        <w:rPr>
          <w:b/>
          <w:shd w:val="clear" w:color="auto" w:fill="FFFFFF"/>
        </w:rPr>
      </w:pPr>
      <w:r>
        <w:rPr>
          <w:i/>
          <w:u w:val="single"/>
          <w:shd w:val="clear" w:color="auto" w:fill="FFFFFF"/>
        </w:rPr>
        <w:t>Решение задач на вычисление и доказательство с использованием изученных формул.</w:t>
      </w:r>
    </w:p>
    <w:p w:rsidR="00D161CC" w:rsidRDefault="00D161C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Координаты</w:t>
      </w:r>
      <w:r>
        <w:rPr>
          <w:shd w:val="clear" w:color="auto" w:fill="FFFFFF"/>
        </w:rPr>
        <w:t xml:space="preserve">. </w:t>
      </w:r>
      <w:r>
        <w:rPr>
          <w:i/>
          <w:u w:val="single"/>
          <w:shd w:val="clear" w:color="auto" w:fill="FFFFFF"/>
        </w:rPr>
        <w:t xml:space="preserve">Уравнение </w:t>
      </w:r>
      <w:proofErr w:type="gramStart"/>
      <w:r>
        <w:rPr>
          <w:i/>
          <w:u w:val="single"/>
          <w:shd w:val="clear" w:color="auto" w:fill="FFFFFF"/>
        </w:rPr>
        <w:t>прямой</w:t>
      </w:r>
      <w:proofErr w:type="gramEnd"/>
      <w:r>
        <w:rPr>
          <w:i/>
          <w:u w:val="single"/>
          <w:shd w:val="clear" w:color="auto" w:fill="FFFFFF"/>
        </w:rPr>
        <w:t>. Координаты середины отрезка. Формула расстояния между двумя точками плоскости. Уравнение окружности.</w:t>
      </w:r>
    </w:p>
    <w:p w:rsidR="00D161CC" w:rsidRDefault="00D161C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Векторы.</w:t>
      </w:r>
      <w:r>
        <w:rPr>
          <w:shd w:val="clear" w:color="auto" w:fill="FFFFFF"/>
        </w:rPr>
        <w:t xml:space="preserve"> </w:t>
      </w:r>
      <w:r>
        <w:rPr>
          <w:i/>
          <w:u w:val="single"/>
          <w:shd w:val="clear" w:color="auto" w:fill="FFFFFF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D161CC" w:rsidRDefault="00D161C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Теоретико-множественные </w:t>
      </w:r>
      <w:r>
        <w:rPr>
          <w:shd w:val="clear" w:color="auto" w:fill="FFFFFF"/>
        </w:rPr>
        <w:t xml:space="preserve">понятия. Множество, элемент множества. Задание множеств перечислением элементов, характеристическим свойством. Подмножество. Объединение и </w:t>
      </w:r>
      <w:r>
        <w:rPr>
          <w:b/>
          <w:shd w:val="clear" w:color="auto" w:fill="FFFFFF"/>
        </w:rPr>
        <w:t>пересечение множеств.</w:t>
      </w:r>
    </w:p>
    <w:p w:rsidR="00D161CC" w:rsidRDefault="00D161CC">
      <w:pPr>
        <w:rPr>
          <w:shd w:val="clear" w:color="auto" w:fill="FFFFFF"/>
        </w:rPr>
      </w:pPr>
      <w:r>
        <w:rPr>
          <w:b/>
          <w:shd w:val="clear" w:color="auto" w:fill="FFFFFF"/>
        </w:rPr>
        <w:t>Элементы логики</w:t>
      </w:r>
      <w:r>
        <w:rPr>
          <w:shd w:val="clear" w:color="auto" w:fill="FFFFFF"/>
        </w:rPr>
        <w:t xml:space="preserve">. Определение. Аксиомы и теоремы. Доказательство. Доказательство от противного. Теорема, обратная </w:t>
      </w:r>
      <w:proofErr w:type="gramStart"/>
      <w:r>
        <w:rPr>
          <w:shd w:val="clear" w:color="auto" w:fill="FFFFFF"/>
        </w:rPr>
        <w:t>данной</w:t>
      </w:r>
      <w:proofErr w:type="gramEnd"/>
      <w:r>
        <w:rPr>
          <w:shd w:val="clear" w:color="auto" w:fill="FFFFFF"/>
        </w:rPr>
        <w:t xml:space="preserve">. Пример и </w:t>
      </w:r>
      <w:proofErr w:type="spellStart"/>
      <w:r>
        <w:rPr>
          <w:shd w:val="clear" w:color="auto" w:fill="FFFFFF"/>
        </w:rPr>
        <w:t>контрпример</w:t>
      </w:r>
      <w:proofErr w:type="spellEnd"/>
      <w:r>
        <w:rPr>
          <w:shd w:val="clear" w:color="auto" w:fill="FFFFFF"/>
        </w:rPr>
        <w:t>.</w:t>
      </w:r>
    </w:p>
    <w:p w:rsidR="00D161CC" w:rsidRDefault="00D161CC">
      <w:pPr>
        <w:rPr>
          <w:b/>
          <w:shd w:val="clear" w:color="auto" w:fill="FFFFFF"/>
        </w:rPr>
      </w:pPr>
      <w:r>
        <w:rPr>
          <w:shd w:val="clear" w:color="auto" w:fill="FFFFFF"/>
        </w:rPr>
        <w:t xml:space="preserve">Понятие о равносильности, следовании, употребление логических </w:t>
      </w:r>
      <w:proofErr w:type="gramStart"/>
      <w:r>
        <w:rPr>
          <w:shd w:val="clear" w:color="auto" w:fill="FFFFFF"/>
        </w:rPr>
        <w:t>связок</w:t>
      </w:r>
      <w:proofErr w:type="gramEnd"/>
      <w:r>
        <w:rPr>
          <w:shd w:val="clear" w:color="auto" w:fill="FFFFFF"/>
        </w:rPr>
        <w:t xml:space="preserve"> </w:t>
      </w:r>
      <w:r>
        <w:rPr>
          <w:i/>
          <w:shd w:val="clear" w:color="auto" w:fill="FFFFFF"/>
        </w:rPr>
        <w:t xml:space="preserve">если ..., то ..., в том и только в том случае, </w:t>
      </w:r>
      <w:r>
        <w:rPr>
          <w:shd w:val="clear" w:color="auto" w:fill="FFFFFF"/>
        </w:rPr>
        <w:t xml:space="preserve">логические связки </w:t>
      </w:r>
      <w:r>
        <w:rPr>
          <w:i/>
          <w:shd w:val="clear" w:color="auto" w:fill="FFFFFF"/>
        </w:rPr>
        <w:t>и, или.</w:t>
      </w:r>
    </w:p>
    <w:p w:rsidR="00D161CC" w:rsidRDefault="00D161CC">
      <w:pPr>
        <w:rPr>
          <w:i/>
          <w:u w:val="single"/>
          <w:shd w:val="clear" w:color="auto" w:fill="FFFFFF"/>
        </w:rPr>
      </w:pPr>
      <w:r>
        <w:rPr>
          <w:b/>
          <w:shd w:val="clear" w:color="auto" w:fill="FFFFFF"/>
        </w:rPr>
        <w:t>Геометрия в историческом развитии</w:t>
      </w:r>
      <w:r>
        <w:rPr>
          <w:shd w:val="clear" w:color="auto" w:fill="FFFFFF"/>
        </w:rPr>
        <w:t xml:space="preserve">. От землемерия к геометрии. Пифагор и его школа. Фалес. Архимед. Построение правильных многоугольников. Трисекция угла. Квадратура круга. Удвоение куба. </w:t>
      </w:r>
      <w:r>
        <w:rPr>
          <w:i/>
          <w:u w:val="single"/>
          <w:shd w:val="clear" w:color="auto" w:fill="FFFFFF"/>
        </w:rPr>
        <w:t>История числа π.</w:t>
      </w:r>
      <w:r>
        <w:rPr>
          <w:shd w:val="clear" w:color="auto" w:fill="FFFFFF"/>
        </w:rPr>
        <w:t xml:space="preserve"> Золотое сечение. «Начала» Евклида. Л. Эйлер. Н. И. Лобачевский. История пятого постулата.</w:t>
      </w:r>
    </w:p>
    <w:p w:rsidR="00D161CC" w:rsidRDefault="00D161CC">
      <w:r>
        <w:rPr>
          <w:i/>
          <w:u w:val="single"/>
          <w:shd w:val="clear" w:color="auto" w:fill="FFFFFF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D161CC" w:rsidRDefault="00D161CC"/>
    <w:p w:rsidR="00D161CC" w:rsidRDefault="00D161CC"/>
    <w:p w:rsidR="00D161CC" w:rsidRDefault="00D161CC"/>
    <w:p w:rsidR="00D161CC" w:rsidRDefault="00D161CC"/>
    <w:p w:rsidR="00D161CC" w:rsidRDefault="00D161CC"/>
    <w:p w:rsidR="00D161CC" w:rsidRDefault="00D161CC">
      <w:pPr>
        <w:pageBreakBefore/>
      </w:pPr>
    </w:p>
    <w:p w:rsidR="00D161CC" w:rsidRDefault="00D161CC">
      <w:pPr>
        <w:jc w:val="center"/>
      </w:pPr>
      <w:r>
        <w:rPr>
          <w:b/>
          <w:sz w:val="28"/>
        </w:rPr>
        <w:t>Тематическое планирование</w:t>
      </w:r>
    </w:p>
    <w:p w:rsidR="00D161CC" w:rsidRDefault="00D161CC"/>
    <w:p w:rsidR="00D161CC" w:rsidRDefault="00D161CC">
      <w:r>
        <w:rPr>
          <w:b/>
        </w:rPr>
        <w:t>9 класс</w:t>
      </w:r>
    </w:p>
    <w:tbl>
      <w:tblPr>
        <w:tblW w:w="0" w:type="auto"/>
        <w:tblInd w:w="-10" w:type="dxa"/>
        <w:tblLayout w:type="fixed"/>
        <w:tblLook w:val="0000"/>
      </w:tblPr>
      <w:tblGrid>
        <w:gridCol w:w="1174"/>
        <w:gridCol w:w="2764"/>
        <w:gridCol w:w="936"/>
        <w:gridCol w:w="5117"/>
      </w:tblGrid>
      <w:tr w:rsidR="00D161CC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61CC" w:rsidRDefault="00D161CC">
            <w:pPr>
              <w:spacing w:line="100" w:lineRule="atLeast"/>
            </w:pPr>
            <w:r>
              <w:t>№ Темы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61CC" w:rsidRDefault="00D161CC">
            <w:pPr>
              <w:spacing w:line="100" w:lineRule="atLeast"/>
            </w:pPr>
            <w:r>
              <w:t>Содержание материала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61CC" w:rsidRDefault="00D161CC">
            <w:pPr>
              <w:spacing w:line="100" w:lineRule="atLeast"/>
              <w:rPr>
                <w:shd w:val="clear" w:color="auto" w:fill="FFFFFF"/>
              </w:rPr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часов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CC" w:rsidRDefault="00D161CC">
            <w:pPr>
              <w:spacing w:line="100" w:lineRule="atLeast"/>
            </w:pPr>
            <w:r>
              <w:rPr>
                <w:shd w:val="clear" w:color="auto" w:fill="FFFFFF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161CC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61CC" w:rsidRDefault="00D161CC">
            <w:pPr>
              <w:spacing w:line="100" w:lineRule="atLeast"/>
              <w:rPr>
                <w:b/>
              </w:rPr>
            </w:pPr>
            <w:r>
              <w:t>1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61CC" w:rsidRDefault="00D161CC">
            <w:pPr>
              <w:spacing w:line="100" w:lineRule="atLeast"/>
            </w:pPr>
            <w:r>
              <w:rPr>
                <w:b/>
              </w:rPr>
              <w:t>Вводное повторение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61CC" w:rsidRDefault="00D161CC">
            <w:pPr>
              <w:spacing w:line="100" w:lineRule="atLeast"/>
              <w:rPr>
                <w:sz w:val="20"/>
              </w:rPr>
            </w:pPr>
            <w:r>
              <w:t>2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CC" w:rsidRDefault="00D161CC">
            <w:pPr>
              <w:spacing w:line="100" w:lineRule="atLeast"/>
            </w:pPr>
            <w:r>
              <w:rPr>
                <w:sz w:val="20"/>
              </w:rPr>
              <w:t>Формулировать определения и иллюстрировать понятия параллелограмма, прямоугольника, ромба, квадрата, трапеции. Формулировать свойства треугольников и четырёхугольников (теорема Пифагора, свойство средней линии, свойства и признаки параллелограмма, ромба, прямоугольника, свойства равнобедренного треугольника) и использовать эти свойства при решении задач. Применять формулы для вычисления площадей треугольников, четырехугольников.</w:t>
            </w:r>
          </w:p>
        </w:tc>
      </w:tr>
      <w:tr w:rsidR="008F71CD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</w:pPr>
            <w:r>
              <w:t>2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b/>
              </w:rPr>
              <w:t>Понятие вектора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1) Понятие вектора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2) Сложение и вычитание векторов</w:t>
            </w:r>
          </w:p>
          <w:p w:rsidR="008F71CD" w:rsidRDefault="008F71CD" w:rsidP="008F71CD">
            <w:pPr>
              <w:spacing w:line="100" w:lineRule="atLeas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3) Умножение вектора на число</w:t>
            </w:r>
          </w:p>
          <w:p w:rsidR="008F71CD" w:rsidRDefault="008F71CD" w:rsidP="008F71CD">
            <w:pPr>
              <w:spacing w:line="100" w:lineRule="atLeast"/>
            </w:pPr>
            <w:r>
              <w:rPr>
                <w:b/>
                <w:sz w:val="20"/>
                <w:u w:val="single"/>
              </w:rPr>
              <w:t>4) Контрольный тест по теме “Векторы”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sz w:val="20"/>
                <w:shd w:val="clear" w:color="auto" w:fill="FFFFFF"/>
              </w:rPr>
            </w:pPr>
            <w:r>
              <w:t>12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</w:pPr>
            <w:r>
              <w:rPr>
                <w:sz w:val="20"/>
                <w:shd w:val="clear" w:color="auto" w:fill="FFFFFF"/>
              </w:rPr>
              <w:t xml:space="preserve">Формулировать определения и иллюстрировать понятия вектора, его длины, коллинеарных и равных векторов; откладывать вектор, равный </w:t>
            </w:r>
            <w:proofErr w:type="gramStart"/>
            <w:r>
              <w:rPr>
                <w:sz w:val="20"/>
                <w:shd w:val="clear" w:color="auto" w:fill="FFFFFF"/>
              </w:rPr>
              <w:t>данному</w:t>
            </w:r>
            <w:proofErr w:type="gramEnd"/>
            <w:r>
              <w:rPr>
                <w:sz w:val="20"/>
                <w:shd w:val="clear" w:color="auto" w:fill="FFFFFF"/>
              </w:rPr>
              <w:t xml:space="preserve">; строить сумму двух векторов, используя правило треугольника и параллелограмма; строить сумму нескольких векторов, используя правило многоугольника; строить разность векторов; формулировать свойства умножения вектора на число. </w:t>
            </w:r>
          </w:p>
        </w:tc>
      </w:tr>
      <w:tr w:rsidR="008F71CD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</w:pPr>
            <w:r>
              <w:t>3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b/>
              </w:rPr>
              <w:t>Метод координат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1) Координаты вектора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2) Простейшие задачи в координатах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3) Скалярное произведение векторов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4) Скалярное произведение в координатах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5) Применение скалярного произведения к решению задач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6) Уравнение окружности</w:t>
            </w:r>
          </w:p>
          <w:p w:rsidR="008F71CD" w:rsidRDefault="008F71CD" w:rsidP="008F71CD">
            <w:pPr>
              <w:spacing w:line="100" w:lineRule="atLeas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7) Уравнение </w:t>
            </w:r>
            <w:proofErr w:type="gramStart"/>
            <w:r>
              <w:rPr>
                <w:sz w:val="20"/>
              </w:rPr>
              <w:t>прямой</w:t>
            </w:r>
            <w:proofErr w:type="gramEnd"/>
          </w:p>
          <w:p w:rsidR="008F71CD" w:rsidRDefault="008F71CD" w:rsidP="008F71CD">
            <w:pPr>
              <w:spacing w:line="100" w:lineRule="atLeast"/>
            </w:pPr>
            <w:r>
              <w:rPr>
                <w:b/>
                <w:sz w:val="20"/>
                <w:u w:val="single"/>
              </w:rPr>
              <w:t>8) Контрольный тест по теме “Координаты вектора”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sz w:val="20"/>
                <w:shd w:val="clear" w:color="auto" w:fill="FFFFFF"/>
              </w:rPr>
            </w:pPr>
            <w:r>
              <w:t>10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jc w:val="both"/>
            </w:pPr>
            <w:proofErr w:type="gramStart"/>
            <w:r>
              <w:rPr>
                <w:sz w:val="20"/>
                <w:shd w:val="clear" w:color="auto" w:fill="FFFFFF"/>
              </w:rPr>
              <w:t>Объяснять и иллюстрировать понятия прямоугольной си</w:t>
            </w:r>
            <w:r>
              <w:rPr>
                <w:sz w:val="20"/>
                <w:shd w:val="clear" w:color="auto" w:fill="FFFFFF"/>
              </w:rPr>
              <w:softHyphen/>
              <w:t>стемы координат, координат точки и координат вектора; производить действия над векторами с заданными координатами; уметь определять координаты середины отрезка, вычислять длину вектора, расстояние между точками; формулировать определение скалярного определения векторов; определять угол между векторами, заданными координатами; интерпретировать параметры в уравнениях прямой, окружности и строить прямые и окружности, заданные уравнениями.</w:t>
            </w:r>
            <w:proofErr w:type="gramEnd"/>
          </w:p>
        </w:tc>
      </w:tr>
      <w:tr w:rsidR="008F71CD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b/>
              </w:rPr>
            </w:pPr>
            <w:r>
              <w:t>4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b/>
              </w:rPr>
              <w:t>Соотношение между сторонами и углами треугольника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1) Синус, косинус, тангенс, котангенс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2) Теорема синусов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3) Теорема косинусов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4) Решение треугольников</w:t>
            </w:r>
          </w:p>
          <w:p w:rsidR="008F71CD" w:rsidRDefault="008F71CD" w:rsidP="008F71CD">
            <w:pPr>
              <w:spacing w:line="100" w:lineRule="atLeas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5) Скалярное произведение векторов</w:t>
            </w:r>
          </w:p>
          <w:p w:rsidR="008F71CD" w:rsidRDefault="008F71CD" w:rsidP="008F71CD">
            <w:pPr>
              <w:spacing w:line="100" w:lineRule="atLeast"/>
            </w:pPr>
            <w:r>
              <w:rPr>
                <w:b/>
                <w:sz w:val="20"/>
                <w:u w:val="single"/>
              </w:rPr>
              <w:t>5) Контрольный тест по теме “Решение треугольников”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sz w:val="20"/>
                <w:shd w:val="clear" w:color="auto" w:fill="FFFFFF"/>
              </w:rPr>
            </w:pPr>
            <w:r>
              <w:t>14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</w:pPr>
            <w:r>
              <w:rPr>
                <w:sz w:val="20"/>
                <w:shd w:val="clear" w:color="auto" w:fill="FFFFFF"/>
              </w:rPr>
              <w:t>Формулировать и иллюстрировать определения синуса, косинуса и тангенса углов от 0 до 180°; применять для решения задач основное тригонометрическое тождество и формулы приведения; формулировать теоремы синусов и косинусов, применять их при решении треугольников; объяснять, как используются тригонометрические фор</w:t>
            </w:r>
            <w:r>
              <w:rPr>
                <w:sz w:val="20"/>
                <w:shd w:val="clear" w:color="auto" w:fill="FFFFFF"/>
              </w:rPr>
              <w:softHyphen/>
              <w:t>мулы в измерительных работах на местности.</w:t>
            </w:r>
          </w:p>
        </w:tc>
      </w:tr>
      <w:tr w:rsidR="008F71CD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b/>
              </w:rPr>
            </w:pPr>
            <w:r>
              <w:t>5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b/>
              </w:rPr>
              <w:t>Правильные многоугольники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 xml:space="preserve">1) Понятие правильного </w:t>
            </w:r>
            <w:r>
              <w:rPr>
                <w:sz w:val="20"/>
              </w:rPr>
              <w:lastRenderedPageBreak/>
              <w:t>многоугольника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2) Некоторые свойства правильных многоугольников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3) Построение правильных многоугольников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4) Длина окружности</w:t>
            </w:r>
          </w:p>
          <w:p w:rsidR="008F71CD" w:rsidRDefault="008F71CD" w:rsidP="008F71CD">
            <w:pPr>
              <w:spacing w:line="100" w:lineRule="atLeas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5) Площадь круга</w:t>
            </w:r>
          </w:p>
          <w:p w:rsidR="008F71CD" w:rsidRDefault="008F71CD" w:rsidP="008F71CD">
            <w:pPr>
              <w:spacing w:line="100" w:lineRule="atLeast"/>
            </w:pPr>
            <w:r>
              <w:rPr>
                <w:b/>
                <w:sz w:val="20"/>
                <w:u w:val="single"/>
              </w:rPr>
              <w:t>6) Контрольный тест по теме “Правильные многоугольники”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sz w:val="20"/>
                <w:shd w:val="clear" w:color="auto" w:fill="FFFFFF"/>
              </w:rPr>
            </w:pPr>
            <w:r>
              <w:lastRenderedPageBreak/>
              <w:t>12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</w:pPr>
            <w:r>
              <w:rPr>
                <w:sz w:val="20"/>
                <w:shd w:val="clear" w:color="auto" w:fill="FFFFFF"/>
              </w:rPr>
              <w:t xml:space="preserve">Формулировать определение правильного многоугольника; формулировать теоремы об окружностях, описанной около правильного многоугольника и вписанной в него; знать и </w:t>
            </w:r>
            <w:r>
              <w:rPr>
                <w:sz w:val="20"/>
                <w:shd w:val="clear" w:color="auto" w:fill="FFFFFF"/>
              </w:rPr>
              <w:lastRenderedPageBreak/>
              <w:t>использовать формулы для вычисления площади правильного многоугольника, его стороны и радиуса вписанной окружности; строить правильные многоугольники, в том числе, в виртуальных геометрических конструкторах; объяснять понятия длины окружности и площади круга; знать формулы для вычисления длины окружности и длины дуги, площади круга и площади кругового сектора; применять эти формулы при решении задач.</w:t>
            </w:r>
          </w:p>
          <w:p w:rsidR="008F71CD" w:rsidRDefault="008F71CD" w:rsidP="008F71CD">
            <w:pPr>
              <w:spacing w:line="100" w:lineRule="atLeast"/>
            </w:pPr>
          </w:p>
        </w:tc>
      </w:tr>
      <w:tr w:rsidR="008F71CD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b/>
              </w:rPr>
            </w:pPr>
            <w:r>
              <w:lastRenderedPageBreak/>
              <w:t>6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b/>
              </w:rPr>
              <w:t>Понятие движения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1) Отображение плоскости на себя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2) Понятие движения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3) Осевая симметрия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4) Центральная симметрия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5) Поворот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6) Параллельный перенос</w:t>
            </w:r>
          </w:p>
          <w:p w:rsidR="008F71CD" w:rsidRDefault="008F71CD" w:rsidP="008F71CD">
            <w:pPr>
              <w:spacing w:line="100" w:lineRule="atLeas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7) Преобразование подобия</w:t>
            </w:r>
          </w:p>
          <w:p w:rsidR="008F71CD" w:rsidRDefault="008F71CD" w:rsidP="008F71CD">
            <w:pPr>
              <w:spacing w:line="100" w:lineRule="atLeast"/>
            </w:pPr>
            <w:r>
              <w:rPr>
                <w:b/>
                <w:sz w:val="20"/>
                <w:u w:val="single"/>
              </w:rPr>
              <w:t>8) Контрольный тест по теме “Движение”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sz w:val="20"/>
                <w:shd w:val="clear" w:color="auto" w:fill="FFFFFF"/>
              </w:rPr>
            </w:pPr>
            <w:r>
              <w:t>10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</w:pPr>
            <w:proofErr w:type="gramStart"/>
            <w:r>
              <w:rPr>
                <w:sz w:val="20"/>
                <w:shd w:val="clear" w:color="auto" w:fill="FFFFFF"/>
              </w:rPr>
              <w:t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программ.</w:t>
            </w:r>
            <w:proofErr w:type="gramEnd"/>
          </w:p>
        </w:tc>
      </w:tr>
      <w:tr w:rsidR="008F71CD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b/>
              </w:rPr>
            </w:pPr>
            <w:r>
              <w:t>7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</w:pPr>
            <w:r>
              <w:rPr>
                <w:b/>
              </w:rPr>
              <w:t>Итоговый контрольный тест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</w:pPr>
            <w:r>
              <w:t>2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napToGrid w:val="0"/>
              <w:spacing w:line="100" w:lineRule="atLeast"/>
            </w:pPr>
          </w:p>
        </w:tc>
      </w:tr>
      <w:tr w:rsidR="008F71CD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</w:pPr>
            <w:r>
              <w:t xml:space="preserve">8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</w:pPr>
            <w:r>
              <w:t>7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napToGrid w:val="0"/>
              <w:spacing w:line="100" w:lineRule="atLeast"/>
            </w:pPr>
          </w:p>
        </w:tc>
      </w:tr>
    </w:tbl>
    <w:p w:rsidR="00E977A8" w:rsidRDefault="00E977A8"/>
    <w:p w:rsidR="00D161CC" w:rsidRDefault="00D161CC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E977A8" w:rsidRDefault="00E977A8" w:rsidP="00E977A8">
      <w:pPr>
        <w:ind w:left="398"/>
        <w:jc w:val="center"/>
        <w:rPr>
          <w:rFonts w:cs="Times New Roman"/>
          <w:b/>
          <w:sz w:val="28"/>
        </w:rPr>
      </w:pPr>
    </w:p>
    <w:p w:rsidR="00432736" w:rsidRDefault="00432736" w:rsidP="00E977A8">
      <w:pPr>
        <w:ind w:left="398"/>
        <w:jc w:val="center"/>
        <w:rPr>
          <w:rFonts w:cs="Times New Roman"/>
          <w:b/>
          <w:sz w:val="28"/>
        </w:rPr>
        <w:sectPr w:rsidR="00432736" w:rsidSect="00432736">
          <w:footerReference w:type="default" r:id="rId7"/>
          <w:pgSz w:w="12240" w:h="15840"/>
          <w:pgMar w:top="851" w:right="1134" w:bottom="907" w:left="1134" w:header="720" w:footer="851" w:gutter="0"/>
          <w:cols w:space="720"/>
          <w:docGrid w:linePitch="240" w:charSpace="32768"/>
        </w:sectPr>
      </w:pPr>
    </w:p>
    <w:p w:rsidR="00E977A8" w:rsidRDefault="00E977A8" w:rsidP="00E977A8">
      <w:pPr>
        <w:ind w:left="398"/>
        <w:jc w:val="center"/>
        <w:rPr>
          <w:rFonts w:cs="Times New Roman"/>
          <w:b/>
          <w:sz w:val="28"/>
        </w:rPr>
      </w:pPr>
      <w:r w:rsidRPr="00C70A3D">
        <w:rPr>
          <w:rFonts w:cs="Times New Roman"/>
          <w:b/>
          <w:sz w:val="28"/>
        </w:rPr>
        <w:lastRenderedPageBreak/>
        <w:t>КАЛЕНДАРНО-ТЕМАТИЧЕСКОЕ ПЛАНИРОВАНИЕ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5"/>
        <w:gridCol w:w="284"/>
        <w:gridCol w:w="1842"/>
        <w:gridCol w:w="426"/>
        <w:gridCol w:w="1376"/>
        <w:gridCol w:w="750"/>
        <w:gridCol w:w="2126"/>
        <w:gridCol w:w="1985"/>
        <w:gridCol w:w="2126"/>
        <w:gridCol w:w="1843"/>
        <w:gridCol w:w="850"/>
      </w:tblGrid>
      <w:tr w:rsidR="00B66A93" w:rsidRPr="00BE56E0" w:rsidTr="00F6689C">
        <w:tc>
          <w:tcPr>
            <w:tcW w:w="426" w:type="dxa"/>
            <w:vMerge w:val="restart"/>
            <w:shd w:val="clear" w:color="auto" w:fill="auto"/>
            <w:vAlign w:val="center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E56E0">
              <w:rPr>
                <w:rFonts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E56E0">
              <w:rPr>
                <w:rFonts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E56E0">
              <w:rPr>
                <w:rFonts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BE56E0">
              <w:rPr>
                <w:rFonts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6A93" w:rsidRPr="00BE56E0" w:rsidRDefault="00B66A93" w:rsidP="00BE56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Тема раздела, тема урока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Кол </w:t>
            </w:r>
            <w:proofErr w:type="gramStart"/>
            <w:r w:rsidRPr="00BE56E0">
              <w:rPr>
                <w:rFonts w:cs="Times New Roman"/>
                <w:sz w:val="20"/>
                <w:szCs w:val="20"/>
              </w:rPr>
              <w:t>-в</w:t>
            </w:r>
            <w:proofErr w:type="gramEnd"/>
            <w:r w:rsidRPr="00BE56E0">
              <w:rPr>
                <w:rFonts w:cs="Times New Roman"/>
                <w:sz w:val="20"/>
                <w:szCs w:val="20"/>
              </w:rPr>
              <w:t>о часов</w:t>
            </w:r>
          </w:p>
        </w:tc>
        <w:tc>
          <w:tcPr>
            <w:tcW w:w="1376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680" w:type="dxa"/>
            <w:gridSpan w:val="6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B66A93" w:rsidRPr="00BE56E0" w:rsidTr="00AB09C4">
        <w:tc>
          <w:tcPr>
            <w:tcW w:w="426" w:type="dxa"/>
            <w:vMerge/>
            <w:shd w:val="clear" w:color="auto" w:fill="auto"/>
            <w:vAlign w:val="center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66A93" w:rsidRPr="00BE56E0" w:rsidRDefault="00B66A93" w:rsidP="00BE56E0">
            <w:pPr>
              <w:ind w:left="-108" w:right="-108"/>
              <w:jc w:val="center"/>
              <w:rPr>
                <w:rFonts w:cs="Times New Roman"/>
                <w:bCs/>
                <w:sz w:val="17"/>
                <w:szCs w:val="17"/>
              </w:rPr>
            </w:pPr>
            <w:r w:rsidRPr="00BE56E0">
              <w:rPr>
                <w:rFonts w:cs="Times New Roman"/>
                <w:bCs/>
                <w:sz w:val="17"/>
                <w:szCs w:val="17"/>
              </w:rPr>
              <w:t>План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B66A93" w:rsidRPr="00BE56E0" w:rsidRDefault="00B66A93" w:rsidP="00BE56E0">
            <w:pPr>
              <w:ind w:left="-108" w:right="-108"/>
              <w:jc w:val="center"/>
              <w:rPr>
                <w:rFonts w:cs="Times New Roman"/>
                <w:bCs/>
                <w:sz w:val="17"/>
                <w:szCs w:val="17"/>
              </w:rPr>
            </w:pPr>
            <w:r w:rsidRPr="00BE56E0">
              <w:rPr>
                <w:rFonts w:cs="Times New Roman"/>
                <w:bCs/>
                <w:sz w:val="17"/>
                <w:szCs w:val="17"/>
              </w:rPr>
              <w:t>Факт</w:t>
            </w:r>
          </w:p>
        </w:tc>
        <w:tc>
          <w:tcPr>
            <w:tcW w:w="1842" w:type="dxa"/>
            <w:vMerge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B66A93" w:rsidRPr="00BE56E0" w:rsidRDefault="00B66A93" w:rsidP="00B66A93">
            <w:pPr>
              <w:rPr>
                <w:rFonts w:cs="Times New Roman"/>
                <w:bCs/>
                <w:sz w:val="20"/>
                <w:szCs w:val="20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 xml:space="preserve">  предметные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66A93" w:rsidRPr="00BE56E0" w:rsidRDefault="00B66A93" w:rsidP="00BE56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личностные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B66A93" w:rsidRPr="00BE56E0" w:rsidRDefault="00B66A93" w:rsidP="00BE56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BE56E0">
              <w:rPr>
                <w:rFonts w:cs="Times New Roman"/>
                <w:bCs/>
                <w:sz w:val="20"/>
                <w:szCs w:val="20"/>
              </w:rPr>
              <w:t>метапредметные</w:t>
            </w:r>
            <w:proofErr w:type="spellEnd"/>
            <w:r w:rsidRPr="00BE56E0">
              <w:rPr>
                <w:rFonts w:cs="Times New Roman"/>
                <w:bCs/>
                <w:sz w:val="20"/>
                <w:szCs w:val="20"/>
              </w:rPr>
              <w:t xml:space="preserve"> универсальных учебных действий (УУД)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B66A93" w:rsidRPr="00BE56E0" w:rsidTr="00AB09C4">
        <w:tc>
          <w:tcPr>
            <w:tcW w:w="426" w:type="dxa"/>
            <w:vMerge/>
            <w:shd w:val="clear" w:color="auto" w:fill="auto"/>
            <w:vAlign w:val="center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6A93" w:rsidRPr="00BE56E0" w:rsidRDefault="00B66A93" w:rsidP="00BE56E0">
            <w:pPr>
              <w:ind w:left="-108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66A93" w:rsidRPr="00BE56E0" w:rsidRDefault="00B66A93" w:rsidP="00BE56E0">
            <w:pPr>
              <w:ind w:left="-108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6A93" w:rsidRPr="00BE56E0" w:rsidRDefault="00B66A93" w:rsidP="00BE56E0">
            <w:pPr>
              <w:ind w:left="-108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познавательные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A93" w:rsidRPr="00BE56E0" w:rsidRDefault="00B66A93" w:rsidP="00BE56E0">
            <w:pPr>
              <w:ind w:hanging="177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A93" w:rsidRPr="00BE56E0" w:rsidRDefault="00B66A93" w:rsidP="00BE56E0">
            <w:pPr>
              <w:ind w:left="-108"/>
              <w:jc w:val="center"/>
              <w:rPr>
                <w:rFonts w:cs="Times New Roman"/>
                <w:bCs/>
                <w:sz w:val="19"/>
                <w:szCs w:val="19"/>
              </w:rPr>
            </w:pPr>
            <w:r w:rsidRPr="00BE56E0">
              <w:rPr>
                <w:rFonts w:cs="Times New Roman"/>
                <w:bCs/>
                <w:sz w:val="19"/>
                <w:szCs w:val="19"/>
              </w:rPr>
              <w:t>коммуникативные</w:t>
            </w:r>
          </w:p>
        </w:tc>
        <w:tc>
          <w:tcPr>
            <w:tcW w:w="850" w:type="dxa"/>
            <w:vMerge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B66A93" w:rsidRPr="00BE56E0" w:rsidTr="00AB09C4">
        <w:tc>
          <w:tcPr>
            <w:tcW w:w="426" w:type="dxa"/>
            <w:shd w:val="clear" w:color="auto" w:fill="auto"/>
            <w:vAlign w:val="center"/>
          </w:tcPr>
          <w:p w:rsidR="00B66A93" w:rsidRPr="00BE56E0" w:rsidRDefault="00B66A93" w:rsidP="00BE56E0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BE56E0">
              <w:rPr>
                <w:rFonts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66A93" w:rsidRPr="00BE56E0" w:rsidRDefault="00B66A93" w:rsidP="00BE56E0">
            <w:pPr>
              <w:ind w:left="-108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66A93" w:rsidRPr="00BE56E0" w:rsidRDefault="00B66A93" w:rsidP="00BE56E0">
            <w:pPr>
              <w:ind w:lef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Повторение. Решение задач.</w:t>
            </w:r>
          </w:p>
        </w:tc>
        <w:tc>
          <w:tcPr>
            <w:tcW w:w="426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</w:rPr>
            </w:pPr>
            <w:r w:rsidRPr="00BE56E0"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66A93" w:rsidRPr="00BE56E0" w:rsidRDefault="00B66A93" w:rsidP="00BE56E0">
            <w:pPr>
              <w:pStyle w:val="ac"/>
              <w:spacing w:after="0"/>
              <w:rPr>
                <w:iCs/>
                <w:sz w:val="20"/>
                <w:szCs w:val="20"/>
              </w:rPr>
            </w:pPr>
            <w:r w:rsidRPr="00BE56E0">
              <w:rPr>
                <w:iCs/>
                <w:sz w:val="20"/>
                <w:szCs w:val="20"/>
              </w:rPr>
              <w:t>знать и уметь применять теоретический материал, изученный в курсе геометрии 8 класса при  решении задач на повторение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B66A93" w:rsidP="00BE56E0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t>Выражать положительное от</w:t>
            </w:r>
            <w:r w:rsidRPr="00BE56E0">
              <w:rPr>
                <w:sz w:val="20"/>
                <w:szCs w:val="20"/>
              </w:rPr>
              <w:softHyphen/>
              <w:t>ношение к процессу познания; применять правила делового сотрудничества; оценивать  свою учебную деятельность, настраиваться на изучение предмета</w:t>
            </w:r>
          </w:p>
        </w:tc>
        <w:tc>
          <w:tcPr>
            <w:tcW w:w="1985" w:type="dxa"/>
            <w:shd w:val="clear" w:color="auto" w:fill="auto"/>
          </w:tcPr>
          <w:p w:rsidR="00B66A93" w:rsidRPr="00BE56E0" w:rsidRDefault="00B66A93" w:rsidP="00BE56E0">
            <w:pPr>
              <w:pStyle w:val="ac"/>
              <w:spacing w:after="0"/>
              <w:rPr>
                <w:iCs/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t>Пе</w:t>
            </w:r>
            <w:r w:rsidRPr="00BE56E0">
              <w:rPr>
                <w:sz w:val="20"/>
                <w:szCs w:val="20"/>
              </w:rPr>
              <w:softHyphen/>
              <w:t>редают содержание в сжатом виде, строят логические цепи рассуждений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A93" w:rsidRPr="00BE56E0" w:rsidRDefault="00B66A93" w:rsidP="00B66A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Определение цели УД; работа по составленному плану и сравнивают свои решения с алгоритмом решения задач.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A93" w:rsidRPr="00BE56E0" w:rsidRDefault="00B66A93" w:rsidP="00BE56E0">
            <w:pPr>
              <w:tabs>
                <w:tab w:val="left" w:pos="1877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Уметь представлять  и отстаивать свою точку зрения, аргументировать</w:t>
            </w:r>
          </w:p>
        </w:tc>
        <w:tc>
          <w:tcPr>
            <w:tcW w:w="850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B66A93" w:rsidRPr="00BE56E0" w:rsidTr="00AB09C4">
        <w:tc>
          <w:tcPr>
            <w:tcW w:w="426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Повторение. Решение задач.</w:t>
            </w:r>
          </w:p>
        </w:tc>
        <w:tc>
          <w:tcPr>
            <w:tcW w:w="426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</w:rPr>
            </w:pPr>
            <w:r w:rsidRPr="00BE56E0"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66A93" w:rsidRPr="00BE56E0" w:rsidRDefault="00B66A93" w:rsidP="00BE56E0">
            <w:pPr>
              <w:pStyle w:val="ac"/>
              <w:spacing w:after="0"/>
              <w:rPr>
                <w:iCs/>
                <w:sz w:val="20"/>
                <w:szCs w:val="20"/>
              </w:rPr>
            </w:pPr>
            <w:r w:rsidRPr="00BE56E0">
              <w:rPr>
                <w:iCs/>
                <w:sz w:val="20"/>
                <w:szCs w:val="20"/>
              </w:rPr>
              <w:t>знать и уметь применять теоретический материал, изученный в курсе геометрии 8 класса при  решении задач на повторение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B66A93" w:rsidP="00BE56E0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t>Выражать положительное от</w:t>
            </w:r>
            <w:r w:rsidRPr="00BE56E0">
              <w:rPr>
                <w:sz w:val="20"/>
                <w:szCs w:val="20"/>
              </w:rPr>
              <w:softHyphen/>
              <w:t>ношение к процессу познания; применять правила делового сотрудничества; оценивать  свою учебную деятельность, настраиваться на изучение предмета</w:t>
            </w:r>
          </w:p>
        </w:tc>
        <w:tc>
          <w:tcPr>
            <w:tcW w:w="1985" w:type="dxa"/>
            <w:shd w:val="clear" w:color="auto" w:fill="auto"/>
          </w:tcPr>
          <w:p w:rsidR="00B66A93" w:rsidRPr="00BE56E0" w:rsidRDefault="00B66A93" w:rsidP="00BE56E0">
            <w:pPr>
              <w:pStyle w:val="ac"/>
              <w:spacing w:after="0"/>
              <w:rPr>
                <w:iCs/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t>Пе</w:t>
            </w:r>
            <w:r w:rsidRPr="00BE56E0">
              <w:rPr>
                <w:sz w:val="20"/>
                <w:szCs w:val="20"/>
              </w:rPr>
              <w:softHyphen/>
              <w:t>редают содержание в сжатом виде, строят логические цепи рассуждений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A93" w:rsidRPr="00BE56E0" w:rsidRDefault="00B66A93" w:rsidP="00B66A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Определение цели УД; работа по составленному плану и сравнивают свои решения с алгоритмом решения задач.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A93" w:rsidRPr="00BE56E0" w:rsidRDefault="00B66A93" w:rsidP="00BE56E0">
            <w:pPr>
              <w:tabs>
                <w:tab w:val="left" w:pos="1877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Уметь представлять  и отстаивать свою точку зрения, аргументировать</w:t>
            </w:r>
          </w:p>
        </w:tc>
        <w:tc>
          <w:tcPr>
            <w:tcW w:w="850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A93" w:rsidRPr="00BE56E0" w:rsidTr="00BE56E0">
        <w:tc>
          <w:tcPr>
            <w:tcW w:w="14459" w:type="dxa"/>
            <w:gridSpan w:val="12"/>
            <w:shd w:val="clear" w:color="auto" w:fill="auto"/>
          </w:tcPr>
          <w:p w:rsidR="00B66A93" w:rsidRPr="00261A24" w:rsidRDefault="00B66A93" w:rsidP="00BE56E0">
            <w:pPr>
              <w:jc w:val="center"/>
              <w:rPr>
                <w:rFonts w:cs="Times New Roman"/>
                <w:b/>
              </w:rPr>
            </w:pPr>
            <w:r w:rsidRPr="00261A24">
              <w:rPr>
                <w:rFonts w:cs="Times New Roman"/>
                <w:b/>
              </w:rPr>
              <w:t>Векторы 12 ч</w:t>
            </w:r>
          </w:p>
        </w:tc>
      </w:tr>
      <w:tr w:rsidR="00B66A93" w:rsidRPr="00BE56E0" w:rsidTr="00AB09C4">
        <w:tc>
          <w:tcPr>
            <w:tcW w:w="426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Понятие вектора. Равенство векторов.</w:t>
            </w:r>
          </w:p>
        </w:tc>
        <w:tc>
          <w:tcPr>
            <w:tcW w:w="426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Знать понятия: вектор, начало и конец вектора, нулевой вектор, </w:t>
            </w:r>
            <w:proofErr w:type="spellStart"/>
            <w:r w:rsidRPr="00BE56E0">
              <w:rPr>
                <w:rFonts w:cs="Times New Roman"/>
                <w:sz w:val="20"/>
                <w:szCs w:val="20"/>
              </w:rPr>
              <w:t>коллениарные</w:t>
            </w:r>
            <w:proofErr w:type="spellEnd"/>
            <w:r w:rsidRPr="00BE56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E56E0">
              <w:rPr>
                <w:rFonts w:cs="Times New Roman"/>
                <w:sz w:val="20"/>
                <w:szCs w:val="20"/>
              </w:rPr>
              <w:t>сонаправленные</w:t>
            </w:r>
            <w:proofErr w:type="spellEnd"/>
            <w:r w:rsidRPr="00BE56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E56E0">
              <w:rPr>
                <w:rFonts w:cs="Times New Roman"/>
                <w:sz w:val="20"/>
                <w:szCs w:val="20"/>
              </w:rPr>
              <w:t>противонаправленные</w:t>
            </w:r>
            <w:proofErr w:type="spellEnd"/>
            <w:r w:rsidRPr="00BE56E0">
              <w:rPr>
                <w:rFonts w:cs="Times New Roman"/>
                <w:sz w:val="20"/>
                <w:szCs w:val="20"/>
              </w:rPr>
              <w:t xml:space="preserve"> векторы. </w:t>
            </w:r>
            <w:r w:rsidR="002671B9" w:rsidRPr="00BE56E0">
              <w:rPr>
                <w:rFonts w:cs="Times New Roman"/>
                <w:sz w:val="20"/>
                <w:szCs w:val="20"/>
              </w:rPr>
              <w:t>Уметь изображать векторы.</w:t>
            </w:r>
            <w:r w:rsidRPr="00BE56E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2671B9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t>Выражать положительное от</w:t>
            </w:r>
            <w:r w:rsidRPr="00BE56E0">
              <w:rPr>
                <w:sz w:val="20"/>
                <w:szCs w:val="20"/>
              </w:rPr>
              <w:softHyphen/>
              <w:t>ношение к процессу познания</w:t>
            </w:r>
          </w:p>
        </w:tc>
        <w:tc>
          <w:tcPr>
            <w:tcW w:w="1985" w:type="dxa"/>
            <w:shd w:val="clear" w:color="auto" w:fill="auto"/>
          </w:tcPr>
          <w:p w:rsidR="00B66A93" w:rsidRPr="00BE56E0" w:rsidRDefault="002671B9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t>Строят  логические цепи рассуждений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2671B9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Вносят коррективы и дополнение   в способы свих решений</w:t>
            </w:r>
          </w:p>
        </w:tc>
        <w:tc>
          <w:tcPr>
            <w:tcW w:w="1843" w:type="dxa"/>
            <w:shd w:val="clear" w:color="auto" w:fill="auto"/>
          </w:tcPr>
          <w:p w:rsidR="00B66A93" w:rsidRPr="00BE56E0" w:rsidRDefault="002671B9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Адекватно используют свою речь для дискуссии и аргументации своей позиции</w:t>
            </w:r>
          </w:p>
        </w:tc>
        <w:tc>
          <w:tcPr>
            <w:tcW w:w="850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A93" w:rsidRPr="00BE56E0" w:rsidTr="00AB09C4">
        <w:tc>
          <w:tcPr>
            <w:tcW w:w="426" w:type="dxa"/>
            <w:shd w:val="clear" w:color="auto" w:fill="auto"/>
          </w:tcPr>
          <w:p w:rsidR="00B66A93" w:rsidRPr="00BE56E0" w:rsidRDefault="002671B9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66A93" w:rsidRPr="00BE56E0" w:rsidRDefault="002671B9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Откладывание вектора от данной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точки</w:t>
            </w:r>
          </w:p>
        </w:tc>
        <w:tc>
          <w:tcPr>
            <w:tcW w:w="426" w:type="dxa"/>
            <w:shd w:val="clear" w:color="auto" w:fill="auto"/>
          </w:tcPr>
          <w:p w:rsidR="00B66A93" w:rsidRPr="00BE56E0" w:rsidRDefault="002671B9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66A93" w:rsidRPr="00BE56E0" w:rsidRDefault="002671B9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Знать определение вектора и равных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векторов. Научиться обозначать и изображать векторы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2671B9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lastRenderedPageBreak/>
              <w:t>Выражать положительное от</w:t>
            </w:r>
            <w:r w:rsidRPr="00BE56E0">
              <w:rPr>
                <w:sz w:val="20"/>
                <w:szCs w:val="20"/>
              </w:rPr>
              <w:softHyphen/>
            </w:r>
            <w:r w:rsidRPr="00BE56E0">
              <w:rPr>
                <w:sz w:val="20"/>
                <w:szCs w:val="20"/>
              </w:rPr>
              <w:lastRenderedPageBreak/>
              <w:t>ношение к процессу познания</w:t>
            </w:r>
          </w:p>
        </w:tc>
        <w:tc>
          <w:tcPr>
            <w:tcW w:w="1985" w:type="dxa"/>
            <w:shd w:val="clear" w:color="auto" w:fill="auto"/>
          </w:tcPr>
          <w:p w:rsidR="00B66A93" w:rsidRPr="00BE56E0" w:rsidRDefault="002671B9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Выделяют количественные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характеристики объектов, заданные словами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2671B9" w:rsidP="002671B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E56E0">
              <w:rPr>
                <w:rFonts w:cs="Times New Roman"/>
                <w:sz w:val="20"/>
                <w:szCs w:val="20"/>
              </w:rPr>
              <w:lastRenderedPageBreak/>
              <w:t>Верно</w:t>
            </w:r>
            <w:proofErr w:type="gramEnd"/>
            <w:r w:rsidRPr="00BE56E0">
              <w:rPr>
                <w:rFonts w:cs="Times New Roman"/>
                <w:sz w:val="20"/>
                <w:szCs w:val="20"/>
              </w:rPr>
              <w:t xml:space="preserve"> составляют план выполнения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1843" w:type="dxa"/>
            <w:shd w:val="clear" w:color="auto" w:fill="auto"/>
          </w:tcPr>
          <w:p w:rsidR="00B66A93" w:rsidRPr="00BE56E0" w:rsidRDefault="002671B9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Устанавливают и сравнивают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разные точки зрения, затем принимают окончательное решение</w:t>
            </w:r>
          </w:p>
        </w:tc>
        <w:tc>
          <w:tcPr>
            <w:tcW w:w="850" w:type="dxa"/>
            <w:shd w:val="clear" w:color="auto" w:fill="auto"/>
          </w:tcPr>
          <w:p w:rsidR="00B66A93" w:rsidRPr="00BE56E0" w:rsidRDefault="00B66A93" w:rsidP="002671B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A93" w:rsidRPr="00BE56E0" w:rsidTr="00AB09C4">
        <w:tc>
          <w:tcPr>
            <w:tcW w:w="426" w:type="dxa"/>
            <w:shd w:val="clear" w:color="auto" w:fill="auto"/>
          </w:tcPr>
          <w:p w:rsidR="00B66A93" w:rsidRPr="00BE56E0" w:rsidRDefault="002671B9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66A93" w:rsidRPr="00BE56E0" w:rsidRDefault="002671B9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Сумма двух векторов. Законы сложения векторов. Правило параллелограмма</w:t>
            </w:r>
          </w:p>
        </w:tc>
        <w:tc>
          <w:tcPr>
            <w:tcW w:w="426" w:type="dxa"/>
            <w:shd w:val="clear" w:color="auto" w:fill="auto"/>
          </w:tcPr>
          <w:p w:rsidR="00B66A93" w:rsidRPr="00BE56E0" w:rsidRDefault="001B3075" w:rsidP="002671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66A93" w:rsidRPr="00BE56E0" w:rsidRDefault="009C1981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Знать операцию суммы двух векторов, законы сложения векторов. Правило параллелограмма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9C1981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Осознавать свои трудности и стремиться к их преодолению, </w:t>
            </w:r>
            <w:r w:rsidR="004A31A7" w:rsidRPr="00BE56E0">
              <w:rPr>
                <w:rFonts w:cs="Times New Roman"/>
                <w:sz w:val="20"/>
                <w:szCs w:val="20"/>
              </w:rPr>
              <w:t>дают самооценку</w:t>
            </w:r>
            <w:r w:rsidRPr="00BE56E0">
              <w:rPr>
                <w:rFonts w:cs="Times New Roman"/>
                <w:sz w:val="20"/>
                <w:szCs w:val="20"/>
              </w:rPr>
              <w:t xml:space="preserve"> свои</w:t>
            </w:r>
            <w:r w:rsidR="004A31A7" w:rsidRPr="00BE56E0">
              <w:rPr>
                <w:rFonts w:cs="Times New Roman"/>
                <w:sz w:val="20"/>
                <w:szCs w:val="20"/>
              </w:rPr>
              <w:t>х действий</w:t>
            </w:r>
          </w:p>
        </w:tc>
        <w:tc>
          <w:tcPr>
            <w:tcW w:w="1985" w:type="dxa"/>
            <w:shd w:val="clear" w:color="auto" w:fill="auto"/>
          </w:tcPr>
          <w:p w:rsidR="00B66A93" w:rsidRPr="00BE56E0" w:rsidRDefault="009C1981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Создают структуру взаимосвязей смысловых единиц текста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9C1981" w:rsidP="002671B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E56E0">
              <w:rPr>
                <w:rFonts w:cs="Times New Roman"/>
                <w:sz w:val="20"/>
                <w:szCs w:val="20"/>
              </w:rPr>
              <w:t>Предвосхищают временные характе</w:t>
            </w:r>
            <w:r w:rsidR="00F4573E">
              <w:rPr>
                <w:rFonts w:cs="Times New Roman"/>
                <w:sz w:val="20"/>
                <w:szCs w:val="20"/>
              </w:rPr>
              <w:t>ристики достижения результата (</w:t>
            </w:r>
            <w:r w:rsidRPr="00BE56E0">
              <w:rPr>
                <w:rFonts w:cs="Times New Roman"/>
                <w:sz w:val="20"/>
                <w:szCs w:val="20"/>
              </w:rPr>
              <w:t>отвечают на вопрос «когда будет результат?»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66A93" w:rsidRPr="00BE56E0" w:rsidRDefault="009C1981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Планируют общие способы решения </w:t>
            </w:r>
          </w:p>
        </w:tc>
        <w:tc>
          <w:tcPr>
            <w:tcW w:w="850" w:type="dxa"/>
            <w:shd w:val="clear" w:color="auto" w:fill="auto"/>
          </w:tcPr>
          <w:p w:rsidR="00B66A93" w:rsidRPr="00BE56E0" w:rsidRDefault="00B66A93" w:rsidP="002671B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A93" w:rsidRPr="00BE56E0" w:rsidTr="00AB09C4">
        <w:tc>
          <w:tcPr>
            <w:tcW w:w="426" w:type="dxa"/>
            <w:shd w:val="clear" w:color="auto" w:fill="auto"/>
          </w:tcPr>
          <w:p w:rsidR="00B66A93" w:rsidRPr="00BE56E0" w:rsidRDefault="009C1981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66A93" w:rsidRPr="00BE56E0" w:rsidRDefault="009C1981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Сумма нескольких векторов.</w:t>
            </w:r>
          </w:p>
        </w:tc>
        <w:tc>
          <w:tcPr>
            <w:tcW w:w="426" w:type="dxa"/>
            <w:shd w:val="clear" w:color="auto" w:fill="auto"/>
          </w:tcPr>
          <w:p w:rsidR="00B66A93" w:rsidRPr="00BE56E0" w:rsidRDefault="001B3075" w:rsidP="002671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66A93" w:rsidRPr="00BE56E0" w:rsidRDefault="009C1981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Знать операцию суммы трёх и более  векторов. Уметь строить вектор, равный сумме нескольких векторов, используя правило многоугольника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9C1981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устойчивой мотивации и закреплению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B66A93" w:rsidRPr="00BE56E0" w:rsidRDefault="009C1981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Сопоставляют характеристики объектов </w:t>
            </w:r>
            <w:r w:rsidR="004A31A7" w:rsidRPr="00BE56E0">
              <w:rPr>
                <w:rFonts w:cs="Times New Roman"/>
                <w:sz w:val="20"/>
                <w:szCs w:val="20"/>
              </w:rPr>
              <w:t>по одному или нескольким признакам, выявляют сходства и различия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4A31A7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Работа  по составленному плану и сравнивают свои решения с алгоритмом решения задач.  </w:t>
            </w:r>
          </w:p>
        </w:tc>
        <w:tc>
          <w:tcPr>
            <w:tcW w:w="1843" w:type="dxa"/>
            <w:shd w:val="clear" w:color="auto" w:fill="auto"/>
          </w:tcPr>
          <w:p w:rsidR="00B66A93" w:rsidRPr="00BE56E0" w:rsidRDefault="004A31A7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 достаточно точно и полно выражают свои мысли по решению задач</w:t>
            </w:r>
          </w:p>
        </w:tc>
        <w:tc>
          <w:tcPr>
            <w:tcW w:w="850" w:type="dxa"/>
            <w:shd w:val="clear" w:color="auto" w:fill="auto"/>
          </w:tcPr>
          <w:p w:rsidR="00B66A93" w:rsidRPr="00BE56E0" w:rsidRDefault="00B66A93" w:rsidP="002671B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A93" w:rsidRPr="00BE56E0" w:rsidTr="00AB09C4">
        <w:tc>
          <w:tcPr>
            <w:tcW w:w="426" w:type="dxa"/>
            <w:shd w:val="clear" w:color="auto" w:fill="auto"/>
          </w:tcPr>
          <w:p w:rsidR="00B66A93" w:rsidRPr="00BE56E0" w:rsidRDefault="004A31A7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66A93" w:rsidRPr="00BE56E0" w:rsidRDefault="004A31A7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426" w:type="dxa"/>
            <w:shd w:val="clear" w:color="auto" w:fill="auto"/>
          </w:tcPr>
          <w:p w:rsidR="00B66A93" w:rsidRPr="00BE56E0" w:rsidRDefault="001B3075" w:rsidP="004A31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66A93" w:rsidRPr="00BE56E0" w:rsidRDefault="004A31A7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Знать операцию вычитания двух векторов, противоположных векторов 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4A31A7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Формировать положительное отношение </w:t>
            </w:r>
            <w:r w:rsidR="00B137BD" w:rsidRPr="00BE56E0">
              <w:rPr>
                <w:rFonts w:cs="Times New Roman"/>
                <w:sz w:val="20"/>
                <w:szCs w:val="20"/>
              </w:rPr>
              <w:t>к учёбе, желание приобретать новые знания.</w:t>
            </w:r>
          </w:p>
        </w:tc>
        <w:tc>
          <w:tcPr>
            <w:tcW w:w="1985" w:type="dxa"/>
            <w:shd w:val="clear" w:color="auto" w:fill="auto"/>
          </w:tcPr>
          <w:p w:rsidR="00B66A93" w:rsidRPr="00BE56E0" w:rsidRDefault="00B137BD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Сопоставляют характеристики объектов по одному или нескольким признакам, выявляют сходства и различия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B137BD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Работа  по составленному плану и сравнивают свои решения с алгоритмом решения задач и выбор верного решения.  </w:t>
            </w:r>
          </w:p>
        </w:tc>
        <w:tc>
          <w:tcPr>
            <w:tcW w:w="1843" w:type="dxa"/>
            <w:shd w:val="clear" w:color="auto" w:fill="auto"/>
          </w:tcPr>
          <w:p w:rsidR="00B66A93" w:rsidRPr="00BE56E0" w:rsidRDefault="00B137BD" w:rsidP="00B679BE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 </w:t>
            </w:r>
            <w:r w:rsidR="00B679BE" w:rsidRPr="00BE56E0">
              <w:rPr>
                <w:rFonts w:cs="Times New Roman"/>
                <w:sz w:val="20"/>
                <w:szCs w:val="20"/>
              </w:rPr>
              <w:t>Д</w:t>
            </w:r>
            <w:r w:rsidRPr="00BE56E0">
              <w:rPr>
                <w:rFonts w:cs="Times New Roman"/>
                <w:sz w:val="20"/>
                <w:szCs w:val="20"/>
              </w:rPr>
              <w:t>остаточно</w:t>
            </w:r>
            <w:r w:rsidR="00B679BE" w:rsidRPr="00BE56E0"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 xml:space="preserve"> </w:t>
            </w:r>
            <w:r w:rsidR="00B679BE" w:rsidRPr="00BE56E0"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>полно</w:t>
            </w:r>
            <w:r w:rsidR="00B679BE" w:rsidRPr="00BE56E0">
              <w:rPr>
                <w:rFonts w:cs="Times New Roman"/>
                <w:sz w:val="20"/>
                <w:szCs w:val="20"/>
              </w:rPr>
              <w:t xml:space="preserve"> и</w:t>
            </w:r>
            <w:r w:rsidRPr="00BE56E0">
              <w:rPr>
                <w:rFonts w:cs="Times New Roman"/>
                <w:sz w:val="20"/>
                <w:szCs w:val="20"/>
              </w:rPr>
              <w:t xml:space="preserve"> </w:t>
            </w:r>
            <w:r w:rsidR="00B679BE" w:rsidRPr="00BE56E0">
              <w:rPr>
                <w:rFonts w:cs="Times New Roman"/>
                <w:sz w:val="20"/>
                <w:szCs w:val="20"/>
              </w:rPr>
              <w:t xml:space="preserve">точно  выражают </w:t>
            </w:r>
            <w:r w:rsidRPr="00BE56E0">
              <w:rPr>
                <w:rFonts w:cs="Times New Roman"/>
                <w:sz w:val="20"/>
                <w:szCs w:val="20"/>
              </w:rPr>
              <w:t>свою точку зрения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A93" w:rsidRPr="00BE56E0" w:rsidTr="00AB09C4">
        <w:tc>
          <w:tcPr>
            <w:tcW w:w="426" w:type="dxa"/>
            <w:shd w:val="clear" w:color="auto" w:fill="auto"/>
          </w:tcPr>
          <w:p w:rsidR="00B66A93" w:rsidRPr="00BE56E0" w:rsidRDefault="00B137BD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66A93" w:rsidRPr="00BE56E0" w:rsidRDefault="00B137BD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Решение задач по теме: «сложение и вычитание векторов»</w:t>
            </w:r>
          </w:p>
        </w:tc>
        <w:tc>
          <w:tcPr>
            <w:tcW w:w="426" w:type="dxa"/>
            <w:shd w:val="clear" w:color="auto" w:fill="auto"/>
          </w:tcPr>
          <w:p w:rsidR="00B66A93" w:rsidRPr="00BE56E0" w:rsidRDefault="001B3075" w:rsidP="004A31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66A93" w:rsidRPr="00BE56E0" w:rsidRDefault="00B137BD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Уметь применять правило треугольника и правило параллелограмма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B137BD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анализа, творческой активности</w:t>
            </w:r>
          </w:p>
        </w:tc>
        <w:tc>
          <w:tcPr>
            <w:tcW w:w="1985" w:type="dxa"/>
            <w:shd w:val="clear" w:color="auto" w:fill="auto"/>
          </w:tcPr>
          <w:p w:rsidR="00B66A93" w:rsidRPr="00BE56E0" w:rsidRDefault="00B137BD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Совершенствуют навыки решения задач по теме,</w:t>
            </w:r>
            <w:r w:rsidR="00B679BE" w:rsidRPr="00BE56E0">
              <w:rPr>
                <w:rFonts w:cs="Times New Roman"/>
                <w:sz w:val="20"/>
                <w:szCs w:val="20"/>
              </w:rPr>
              <w:t xml:space="preserve"> выделяют только существенную часть для решения задач </w:t>
            </w:r>
            <w:r w:rsidRPr="00BE56E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B679BE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Чётко проектируют маршрут решения задач, закрепляя пройденный материал</w:t>
            </w:r>
          </w:p>
        </w:tc>
        <w:tc>
          <w:tcPr>
            <w:tcW w:w="1843" w:type="dxa"/>
            <w:shd w:val="clear" w:color="auto" w:fill="auto"/>
          </w:tcPr>
          <w:p w:rsidR="00B66A93" w:rsidRPr="00BE56E0" w:rsidRDefault="00B679BE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Умеют слушать друг друга, достаточно точно и полно показывают свою точку зрения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A93" w:rsidRPr="00BE56E0" w:rsidTr="00AB09C4">
        <w:tc>
          <w:tcPr>
            <w:tcW w:w="426" w:type="dxa"/>
            <w:shd w:val="clear" w:color="auto" w:fill="auto"/>
          </w:tcPr>
          <w:p w:rsidR="00B66A93" w:rsidRPr="00BE56E0" w:rsidRDefault="00B679BE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66A93" w:rsidRPr="00BE56E0" w:rsidRDefault="00B679BE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426" w:type="dxa"/>
            <w:shd w:val="clear" w:color="auto" w:fill="auto"/>
          </w:tcPr>
          <w:p w:rsidR="00B66A93" w:rsidRPr="00BE56E0" w:rsidRDefault="001B3075" w:rsidP="004A31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66A93" w:rsidRPr="00BE56E0" w:rsidRDefault="00B679BE" w:rsidP="00B679BE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Познакомиться с понятием «умножение вектора на число». Научиться формулировать свойства умножения вектора на число, научиться строить  вектор, умноженное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на число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B679BE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 целевые установки учебной деятельности</w:t>
            </w:r>
          </w:p>
        </w:tc>
        <w:tc>
          <w:tcPr>
            <w:tcW w:w="1985" w:type="dxa"/>
            <w:shd w:val="clear" w:color="auto" w:fill="auto"/>
          </w:tcPr>
          <w:p w:rsidR="00B66A93" w:rsidRPr="00BE56E0" w:rsidRDefault="00B679BE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Совершенствуют навыки решения задач по теме, выделяют только существенную часть для решения задач  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B679BE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Чётко проектируют маршрут решения задач, закрепляя пройденный материал</w:t>
            </w:r>
          </w:p>
        </w:tc>
        <w:tc>
          <w:tcPr>
            <w:tcW w:w="1843" w:type="dxa"/>
            <w:shd w:val="clear" w:color="auto" w:fill="auto"/>
          </w:tcPr>
          <w:p w:rsidR="00B66A93" w:rsidRPr="00BE56E0" w:rsidRDefault="00B679BE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Умеют слушать друг друга, достаточно точно и полно показывают свою точку зрения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29DF" w:rsidRPr="00BE56E0" w:rsidTr="00AB09C4">
        <w:tc>
          <w:tcPr>
            <w:tcW w:w="426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29DF" w:rsidRPr="00BE56E0" w:rsidRDefault="00FF29DF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426" w:type="dxa"/>
            <w:shd w:val="clear" w:color="auto" w:fill="auto"/>
          </w:tcPr>
          <w:p w:rsidR="00FF29DF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29DF" w:rsidRPr="00BE56E0" w:rsidRDefault="00FF29DF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 понятием «умножение вектора на число». Научиться формулировать свойства умножения вектора на число, научиться строить  вектор, умноженное на число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FF29DF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целевые установки учебной деятельности</w:t>
            </w:r>
          </w:p>
        </w:tc>
        <w:tc>
          <w:tcPr>
            <w:tcW w:w="1985" w:type="dxa"/>
            <w:shd w:val="clear" w:color="auto" w:fill="auto"/>
          </w:tcPr>
          <w:p w:rsidR="00FF29DF" w:rsidRPr="00BE56E0" w:rsidRDefault="00FF29DF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Совершенствуют навыки решения задач по теме, выделяют только существенную часть для решения задач  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FF29DF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Чётко проектируют маршрут решения задач, закрепляя пройденный материал</w:t>
            </w:r>
          </w:p>
        </w:tc>
        <w:tc>
          <w:tcPr>
            <w:tcW w:w="1843" w:type="dxa"/>
            <w:shd w:val="clear" w:color="auto" w:fill="auto"/>
          </w:tcPr>
          <w:p w:rsidR="00FF29DF" w:rsidRPr="00BE56E0" w:rsidRDefault="00FF29DF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Умеют слушать друг друга, достаточно точно и полно показывают свою точку зрения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29DF" w:rsidRPr="00BE56E0" w:rsidTr="00AB09C4">
        <w:tc>
          <w:tcPr>
            <w:tcW w:w="426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29DF" w:rsidRPr="00BE56E0" w:rsidRDefault="00FF29DF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426" w:type="dxa"/>
            <w:shd w:val="clear" w:color="auto" w:fill="auto"/>
          </w:tcPr>
          <w:p w:rsidR="00FF29DF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29DF" w:rsidRPr="00BE56E0" w:rsidRDefault="00FF29DF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 операциями сложения, вычитания, умножения вектора на число. Научиться применять свойства действий над векторами при решении конкретных задач.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FF29DF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составления алгоритма выполнения задания, навыков выполнения творческого задания.</w:t>
            </w:r>
          </w:p>
        </w:tc>
        <w:tc>
          <w:tcPr>
            <w:tcW w:w="1985" w:type="dxa"/>
            <w:shd w:val="clear" w:color="auto" w:fill="auto"/>
          </w:tcPr>
          <w:p w:rsidR="00FF29DF" w:rsidRPr="00BE56E0" w:rsidRDefault="00FF29DF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Устанавливают причинно-следственные связи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FF29DF" w:rsidP="00662F2B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Самостоятельно формулируют познавательную </w:t>
            </w:r>
            <w:proofErr w:type="gramStart"/>
            <w:r w:rsidRPr="00BE56E0">
              <w:rPr>
                <w:rFonts w:cs="Times New Roman"/>
                <w:sz w:val="20"/>
                <w:szCs w:val="20"/>
              </w:rPr>
              <w:t>цель</w:t>
            </w:r>
            <w:proofErr w:type="gramEnd"/>
            <w:r w:rsidR="00662F2B" w:rsidRPr="00BE56E0">
              <w:rPr>
                <w:rFonts w:cs="Times New Roman"/>
                <w:sz w:val="20"/>
                <w:szCs w:val="20"/>
              </w:rPr>
              <w:t xml:space="preserve"> и строить маршрут решения   в соответствии с целью.</w:t>
            </w:r>
          </w:p>
        </w:tc>
        <w:tc>
          <w:tcPr>
            <w:tcW w:w="1843" w:type="dxa"/>
            <w:shd w:val="clear" w:color="auto" w:fill="auto"/>
          </w:tcPr>
          <w:p w:rsidR="00FF29DF" w:rsidRPr="00BE56E0" w:rsidRDefault="00662F2B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850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29DF" w:rsidRPr="00BE56E0" w:rsidTr="00AB09C4">
        <w:tc>
          <w:tcPr>
            <w:tcW w:w="426" w:type="dxa"/>
            <w:shd w:val="clear" w:color="auto" w:fill="auto"/>
          </w:tcPr>
          <w:p w:rsidR="00FF29DF" w:rsidRPr="00BE56E0" w:rsidRDefault="00662F2B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29DF" w:rsidRPr="00BE56E0" w:rsidRDefault="00662F2B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426" w:type="dxa"/>
            <w:shd w:val="clear" w:color="auto" w:fill="auto"/>
          </w:tcPr>
          <w:p w:rsidR="00FF29DF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29DF" w:rsidRPr="00BE56E0" w:rsidRDefault="00662F2B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 понятием средняя линия трапеции, теоремой о средней линии трапеции, научиться решать задачи.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662F2B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составления алгоритма выполнения задания, навыков выполнения творческого задания.</w:t>
            </w:r>
          </w:p>
        </w:tc>
        <w:tc>
          <w:tcPr>
            <w:tcW w:w="1985" w:type="dxa"/>
            <w:shd w:val="clear" w:color="auto" w:fill="auto"/>
          </w:tcPr>
          <w:p w:rsidR="00FF29DF" w:rsidRPr="00BE56E0" w:rsidRDefault="00662F2B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5F5714" w:rsidP="0061474D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Принимают познавательную цель, сохранять её при выполнении </w:t>
            </w:r>
            <w:r w:rsidR="0061474D" w:rsidRPr="00BE56E0">
              <w:rPr>
                <w:rFonts w:cs="Times New Roman"/>
                <w:sz w:val="20"/>
                <w:szCs w:val="20"/>
              </w:rPr>
              <w:t>заданий, чётко выполняют требования</w:t>
            </w:r>
          </w:p>
        </w:tc>
        <w:tc>
          <w:tcPr>
            <w:tcW w:w="1843" w:type="dxa"/>
            <w:shd w:val="clear" w:color="auto" w:fill="auto"/>
          </w:tcPr>
          <w:p w:rsidR="00FF29DF" w:rsidRPr="00BE56E0" w:rsidRDefault="0061474D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850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29DF" w:rsidRPr="00BE56E0" w:rsidTr="00AB09C4">
        <w:tc>
          <w:tcPr>
            <w:tcW w:w="426" w:type="dxa"/>
            <w:shd w:val="clear" w:color="auto" w:fill="auto"/>
          </w:tcPr>
          <w:p w:rsidR="00FF29DF" w:rsidRPr="00BE56E0" w:rsidRDefault="0061474D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29DF" w:rsidRPr="00BE56E0" w:rsidRDefault="0061474D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FF29DF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29DF" w:rsidRPr="00BE56E0" w:rsidRDefault="0061474D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решать простейшие геометрические задачи</w:t>
            </w:r>
            <w:proofErr w:type="gramStart"/>
            <w:r w:rsidRPr="00BE56E0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Pr="00BE56E0">
              <w:rPr>
                <w:rFonts w:cs="Times New Roman"/>
                <w:sz w:val="20"/>
                <w:szCs w:val="20"/>
              </w:rPr>
              <w:t xml:space="preserve"> опираясь на ранее изученные свойства векторов, находить среднюю линию трапеции по заданным основаниям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61474D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анализа,  сопоставления, сравнения</w:t>
            </w:r>
          </w:p>
        </w:tc>
        <w:tc>
          <w:tcPr>
            <w:tcW w:w="1985" w:type="dxa"/>
            <w:shd w:val="clear" w:color="auto" w:fill="auto"/>
          </w:tcPr>
          <w:p w:rsidR="00FF29DF" w:rsidRPr="00BE56E0" w:rsidRDefault="0061474D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Определять основную и второстепенную информацию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61474D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Принимают познавательную цель, сохранять её при выполнении заданий, чётко выполняют требования</w:t>
            </w:r>
          </w:p>
        </w:tc>
        <w:tc>
          <w:tcPr>
            <w:tcW w:w="1843" w:type="dxa"/>
            <w:shd w:val="clear" w:color="auto" w:fill="auto"/>
          </w:tcPr>
          <w:p w:rsidR="00FF29DF" w:rsidRPr="00BE56E0" w:rsidRDefault="0061474D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850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29DF" w:rsidRPr="00BE56E0" w:rsidTr="00AB09C4">
        <w:tc>
          <w:tcPr>
            <w:tcW w:w="426" w:type="dxa"/>
            <w:shd w:val="clear" w:color="auto" w:fill="auto"/>
          </w:tcPr>
          <w:p w:rsidR="00FF29DF" w:rsidRPr="00BE56E0" w:rsidRDefault="0061474D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29DF" w:rsidRPr="00BE56E0" w:rsidRDefault="0061474D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Контрольная работа</w:t>
            </w:r>
            <w:r w:rsidR="00261A24">
              <w:rPr>
                <w:rFonts w:cs="Times New Roman"/>
                <w:sz w:val="20"/>
                <w:szCs w:val="20"/>
              </w:rPr>
              <w:t xml:space="preserve"> №1</w:t>
            </w:r>
            <w:r w:rsidRPr="00BE56E0">
              <w:rPr>
                <w:rFonts w:cs="Times New Roman"/>
                <w:sz w:val="20"/>
                <w:szCs w:val="20"/>
              </w:rPr>
              <w:t xml:space="preserve"> по теме: «Векторы»</w:t>
            </w:r>
          </w:p>
        </w:tc>
        <w:tc>
          <w:tcPr>
            <w:tcW w:w="426" w:type="dxa"/>
            <w:shd w:val="clear" w:color="auto" w:fill="auto"/>
          </w:tcPr>
          <w:p w:rsidR="00FF29DF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29DF" w:rsidRPr="00BE56E0" w:rsidRDefault="0061474D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61474D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самоанализа,  самоконтроля</w:t>
            </w:r>
          </w:p>
        </w:tc>
        <w:tc>
          <w:tcPr>
            <w:tcW w:w="1985" w:type="dxa"/>
            <w:shd w:val="clear" w:color="auto" w:fill="auto"/>
          </w:tcPr>
          <w:p w:rsidR="00FF29DF" w:rsidRPr="00BE56E0" w:rsidRDefault="00343257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343257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Проектируют маршрут преодоления затруднений в обучении через включение в новые виды деятельности и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FF29DF" w:rsidRPr="00BE56E0" w:rsidRDefault="00343257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Регулируют собственную деятельность </w:t>
            </w:r>
            <w:r w:rsidR="00261A24">
              <w:rPr>
                <w:rFonts w:cs="Times New Roman"/>
                <w:sz w:val="20"/>
                <w:szCs w:val="20"/>
              </w:rPr>
              <w:t>посредством письменной речи</w:t>
            </w:r>
          </w:p>
        </w:tc>
        <w:tc>
          <w:tcPr>
            <w:tcW w:w="850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1A24" w:rsidRPr="00BE56E0" w:rsidTr="007E7585">
        <w:tc>
          <w:tcPr>
            <w:tcW w:w="14459" w:type="dxa"/>
            <w:gridSpan w:val="12"/>
            <w:shd w:val="clear" w:color="auto" w:fill="auto"/>
          </w:tcPr>
          <w:p w:rsidR="00261A24" w:rsidRPr="00261A24" w:rsidRDefault="00261A24" w:rsidP="00BE56E0">
            <w:pPr>
              <w:jc w:val="center"/>
              <w:rPr>
                <w:rFonts w:cs="Times New Roman"/>
                <w:b/>
              </w:rPr>
            </w:pPr>
            <w:r w:rsidRPr="00261A24">
              <w:rPr>
                <w:rFonts w:cs="Times New Roman"/>
                <w:b/>
              </w:rPr>
              <w:lastRenderedPageBreak/>
              <w:t>Метод координат 10 ч</w:t>
            </w:r>
          </w:p>
        </w:tc>
      </w:tr>
      <w:tr w:rsidR="00FF29DF" w:rsidRPr="00BE56E0" w:rsidTr="00AB09C4">
        <w:tc>
          <w:tcPr>
            <w:tcW w:w="426" w:type="dxa"/>
            <w:shd w:val="clear" w:color="auto" w:fill="auto"/>
          </w:tcPr>
          <w:p w:rsidR="00FF29DF" w:rsidRPr="00BE56E0" w:rsidRDefault="00261A24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29DF" w:rsidRPr="00BE56E0" w:rsidRDefault="00261A24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Разложение вектора по двум данным неколлинеарным векторам</w:t>
            </w:r>
          </w:p>
        </w:tc>
        <w:tc>
          <w:tcPr>
            <w:tcW w:w="426" w:type="dxa"/>
            <w:shd w:val="clear" w:color="auto" w:fill="auto"/>
          </w:tcPr>
          <w:p w:rsidR="00FF29DF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29DF" w:rsidRPr="00BE56E0" w:rsidRDefault="00261A24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 понятием</w:t>
            </w:r>
            <w:r>
              <w:rPr>
                <w:rFonts w:cs="Times New Roman"/>
                <w:sz w:val="20"/>
                <w:szCs w:val="20"/>
              </w:rPr>
              <w:t xml:space="preserve"> неколлинеарных векторов, с леммой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261A24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желания осознавать свои трудности и стремиться к их преодолению, проявлять способность к самооценке своих действий, поступков</w:t>
            </w:r>
          </w:p>
        </w:tc>
        <w:tc>
          <w:tcPr>
            <w:tcW w:w="1985" w:type="dxa"/>
            <w:shd w:val="clear" w:color="auto" w:fill="auto"/>
          </w:tcPr>
          <w:p w:rsidR="00FF29DF" w:rsidRPr="00BE56E0" w:rsidRDefault="00261A24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и сформулировать проблему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261A24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Сравнивать свой способ действия с известным алгоритмом решения</w:t>
            </w:r>
          </w:p>
        </w:tc>
        <w:tc>
          <w:tcPr>
            <w:tcW w:w="1843" w:type="dxa"/>
            <w:shd w:val="clear" w:color="auto" w:fill="auto"/>
          </w:tcPr>
          <w:p w:rsidR="00FF29DF" w:rsidRPr="00BE56E0" w:rsidRDefault="00F51CF6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Учатся управлять поведением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партнёра-убеждать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его, контролировать, корректировать и оценивать его действия</w:t>
            </w:r>
          </w:p>
        </w:tc>
        <w:tc>
          <w:tcPr>
            <w:tcW w:w="850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29DF" w:rsidRPr="00BE56E0" w:rsidTr="00AB09C4">
        <w:tc>
          <w:tcPr>
            <w:tcW w:w="426" w:type="dxa"/>
            <w:shd w:val="clear" w:color="auto" w:fill="auto"/>
          </w:tcPr>
          <w:p w:rsidR="00FF29DF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29DF" w:rsidRPr="00BE56E0" w:rsidRDefault="00F51CF6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426" w:type="dxa"/>
            <w:shd w:val="clear" w:color="auto" w:fill="auto"/>
          </w:tcPr>
          <w:p w:rsidR="00FF29DF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29DF" w:rsidRPr="00BE56E0" w:rsidRDefault="00F51CF6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 понятием</w:t>
            </w:r>
            <w:r>
              <w:rPr>
                <w:rFonts w:cs="Times New Roman"/>
                <w:sz w:val="20"/>
                <w:szCs w:val="20"/>
              </w:rPr>
              <w:t xml:space="preserve"> координаты вектора, правилами действия над векторами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F51CF6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потребности приобретения мотивации к процессу обучения</w:t>
            </w:r>
          </w:p>
        </w:tc>
        <w:tc>
          <w:tcPr>
            <w:tcW w:w="1985" w:type="dxa"/>
            <w:shd w:val="clear" w:color="auto" w:fill="auto"/>
          </w:tcPr>
          <w:p w:rsidR="00FF29DF" w:rsidRPr="00BE56E0" w:rsidRDefault="00F51CF6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Выбирать основания и критерии для сравнения,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сериации</w:t>
            </w:r>
            <w:proofErr w:type="spellEnd"/>
            <w:r>
              <w:rPr>
                <w:rFonts w:cs="Times New Roman"/>
                <w:sz w:val="20"/>
                <w:szCs w:val="20"/>
              </w:rPr>
              <w:t>, классификации объектов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F51CF6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Вносить в решение свои коррективы</w:t>
            </w:r>
          </w:p>
        </w:tc>
        <w:tc>
          <w:tcPr>
            <w:tcW w:w="1843" w:type="dxa"/>
            <w:shd w:val="clear" w:color="auto" w:fill="auto"/>
          </w:tcPr>
          <w:p w:rsidR="00FF29DF" w:rsidRPr="00BE56E0" w:rsidRDefault="00F51CF6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Достаточно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>точно и полно показывают свою точку зрения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29DF" w:rsidRPr="00BE56E0" w:rsidTr="00AB09C4">
        <w:tc>
          <w:tcPr>
            <w:tcW w:w="426" w:type="dxa"/>
            <w:shd w:val="clear" w:color="auto" w:fill="auto"/>
          </w:tcPr>
          <w:p w:rsidR="00FF29DF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29DF" w:rsidRPr="00BE56E0" w:rsidRDefault="00F51CF6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426" w:type="dxa"/>
            <w:shd w:val="clear" w:color="auto" w:fill="auto"/>
          </w:tcPr>
          <w:p w:rsidR="00FF29DF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29DF" w:rsidRPr="00BE56E0" w:rsidRDefault="00F51CF6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 понятием</w:t>
            </w:r>
            <w:r>
              <w:rPr>
                <w:rFonts w:cs="Times New Roman"/>
                <w:sz w:val="20"/>
                <w:szCs w:val="20"/>
              </w:rPr>
              <w:t xml:space="preserve"> радиус-вектор. Научиться сформулировать и доказывать теорему о координате</w:t>
            </w:r>
            <w:r w:rsidR="0073293A">
              <w:rPr>
                <w:rFonts w:cs="Times New Roman"/>
                <w:sz w:val="20"/>
                <w:szCs w:val="20"/>
              </w:rPr>
              <w:t xml:space="preserve"> вектора. </w:t>
            </w:r>
            <w:r w:rsidR="0073293A" w:rsidRPr="00BE56E0">
              <w:rPr>
                <w:rFonts w:cs="Times New Roman"/>
                <w:sz w:val="20"/>
                <w:szCs w:val="20"/>
              </w:rPr>
              <w:t>Познакомиться</w:t>
            </w:r>
            <w:r w:rsidR="0073293A">
              <w:rPr>
                <w:rFonts w:cs="Times New Roman"/>
                <w:sz w:val="20"/>
                <w:szCs w:val="20"/>
              </w:rPr>
              <w:t xml:space="preserve"> с формулой для вычисления координаты вектора по его началу и концу.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73293A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целевые установки учебной деятельности</w:t>
            </w:r>
          </w:p>
        </w:tc>
        <w:tc>
          <w:tcPr>
            <w:tcW w:w="1985" w:type="dxa"/>
            <w:shd w:val="clear" w:color="auto" w:fill="auto"/>
          </w:tcPr>
          <w:p w:rsidR="00FF29DF" w:rsidRPr="00BE56E0" w:rsidRDefault="0073293A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73293A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Вносить коррективы и дополнения в составленные планы</w:t>
            </w:r>
          </w:p>
        </w:tc>
        <w:tc>
          <w:tcPr>
            <w:tcW w:w="1843" w:type="dxa"/>
            <w:shd w:val="clear" w:color="auto" w:fill="auto"/>
          </w:tcPr>
          <w:p w:rsidR="00FF29DF" w:rsidRPr="00BE56E0" w:rsidRDefault="0073293A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Эффективно сотрудничают в группах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CF6" w:rsidRPr="00BE56E0" w:rsidTr="00AB09C4">
        <w:tc>
          <w:tcPr>
            <w:tcW w:w="426" w:type="dxa"/>
            <w:shd w:val="clear" w:color="auto" w:fill="auto"/>
          </w:tcPr>
          <w:p w:rsidR="00F51CF6" w:rsidRPr="00BE56E0" w:rsidRDefault="0073293A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51CF6" w:rsidRPr="00BE56E0" w:rsidRDefault="0073293A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426" w:type="dxa"/>
            <w:shd w:val="clear" w:color="auto" w:fill="auto"/>
          </w:tcPr>
          <w:p w:rsidR="00F51CF6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1CF6" w:rsidRPr="00BE56E0" w:rsidRDefault="0073293A" w:rsidP="007329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сформулировать и доказывать формулу для вычисления координаты середины отрезка  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73293A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осознанного выбора более эффективного способа решения</w:t>
            </w:r>
          </w:p>
        </w:tc>
        <w:tc>
          <w:tcPr>
            <w:tcW w:w="1985" w:type="dxa"/>
            <w:shd w:val="clear" w:color="auto" w:fill="auto"/>
          </w:tcPr>
          <w:p w:rsidR="00F51CF6" w:rsidRPr="00BE56E0" w:rsidRDefault="0073293A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только существенную часть для решения задачи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73293A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Сравнивать свой способ действия с известным алгоритмом решения</w:t>
            </w:r>
          </w:p>
        </w:tc>
        <w:tc>
          <w:tcPr>
            <w:tcW w:w="1843" w:type="dxa"/>
            <w:shd w:val="clear" w:color="auto" w:fill="auto"/>
          </w:tcPr>
          <w:p w:rsidR="00F51CF6" w:rsidRPr="00BE56E0" w:rsidRDefault="0073293A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представлять конкретное содержание и сообщать  его в письменной форме.</w:t>
            </w:r>
          </w:p>
        </w:tc>
        <w:tc>
          <w:tcPr>
            <w:tcW w:w="850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CF6" w:rsidRPr="00BE56E0" w:rsidTr="00AB09C4">
        <w:tc>
          <w:tcPr>
            <w:tcW w:w="426" w:type="dxa"/>
            <w:shd w:val="clear" w:color="auto" w:fill="auto"/>
          </w:tcPr>
          <w:p w:rsidR="00F51CF6" w:rsidRPr="00D937F0" w:rsidRDefault="00D937F0" w:rsidP="00BE56E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51CF6" w:rsidRPr="00D937F0" w:rsidRDefault="00F51CF6" w:rsidP="00BE56E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F51CF6" w:rsidRPr="008E782E" w:rsidRDefault="008E782E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методом координат</w:t>
            </w:r>
          </w:p>
        </w:tc>
        <w:tc>
          <w:tcPr>
            <w:tcW w:w="426" w:type="dxa"/>
            <w:shd w:val="clear" w:color="auto" w:fill="auto"/>
          </w:tcPr>
          <w:p w:rsidR="00F51CF6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1CF6" w:rsidRPr="00BE56E0" w:rsidRDefault="008E782E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</w:t>
            </w:r>
            <w:r>
              <w:rPr>
                <w:rFonts w:cs="Times New Roman"/>
                <w:sz w:val="20"/>
                <w:szCs w:val="20"/>
              </w:rPr>
              <w:t xml:space="preserve">  правилами действий над векторами с заданными координатами. </w:t>
            </w:r>
            <w:r>
              <w:rPr>
                <w:rFonts w:cs="Times New Roman"/>
                <w:sz w:val="20"/>
                <w:szCs w:val="20"/>
              </w:rPr>
              <w:lastRenderedPageBreak/>
              <w:t>Научиться выводить формулы для нахождения координат вектора, координат середины отрезка, длины вектора по его координатам, расстояние между двумя точками, решать задачи методом координат.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8E782E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решения задач по алгоритму</w:t>
            </w:r>
          </w:p>
        </w:tc>
        <w:tc>
          <w:tcPr>
            <w:tcW w:w="1985" w:type="dxa"/>
            <w:shd w:val="clear" w:color="auto" w:fill="auto"/>
          </w:tcPr>
          <w:p w:rsidR="00F51CF6" w:rsidRPr="00BE56E0" w:rsidRDefault="008E782E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Выделить главное и структурировать задачу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8E782E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Определять последовательность промежуточных действий для получения конечного </w:t>
            </w:r>
            <w:r>
              <w:rPr>
                <w:rFonts w:cs="Times New Roman"/>
                <w:sz w:val="20"/>
                <w:szCs w:val="20"/>
              </w:rPr>
              <w:lastRenderedPageBreak/>
              <w:t>результата</w:t>
            </w:r>
          </w:p>
        </w:tc>
        <w:tc>
          <w:tcPr>
            <w:tcW w:w="1843" w:type="dxa"/>
            <w:shd w:val="clear" w:color="auto" w:fill="auto"/>
          </w:tcPr>
          <w:p w:rsidR="00F51CF6" w:rsidRPr="00BE56E0" w:rsidRDefault="008E782E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Устанавливают и сравнивают разные точки зрения, прежде чем принять </w:t>
            </w:r>
            <w:r>
              <w:rPr>
                <w:rFonts w:cs="Times New Roman"/>
                <w:sz w:val="20"/>
                <w:szCs w:val="20"/>
              </w:rPr>
              <w:lastRenderedPageBreak/>
              <w:t>окончательное решение</w:t>
            </w:r>
          </w:p>
        </w:tc>
        <w:tc>
          <w:tcPr>
            <w:tcW w:w="850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CF6" w:rsidRPr="00BE56E0" w:rsidTr="00AB09C4">
        <w:tc>
          <w:tcPr>
            <w:tcW w:w="426" w:type="dxa"/>
            <w:shd w:val="clear" w:color="auto" w:fill="auto"/>
          </w:tcPr>
          <w:p w:rsidR="00F51CF6" w:rsidRPr="00BE56E0" w:rsidRDefault="008E782E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5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51CF6" w:rsidRPr="00BE56E0" w:rsidRDefault="008E782E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Уравнение окружности</w:t>
            </w:r>
          </w:p>
        </w:tc>
        <w:tc>
          <w:tcPr>
            <w:tcW w:w="426" w:type="dxa"/>
            <w:shd w:val="clear" w:color="auto" w:fill="auto"/>
          </w:tcPr>
          <w:p w:rsidR="00F51CF6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1CF6" w:rsidRPr="00BE56E0" w:rsidRDefault="008E782E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</w:t>
            </w:r>
            <w:r>
              <w:rPr>
                <w:rFonts w:cs="Times New Roman"/>
                <w:sz w:val="20"/>
                <w:szCs w:val="20"/>
              </w:rPr>
              <w:t xml:space="preserve">  выводом уравнения окружности. Научить</w:t>
            </w:r>
            <w:r w:rsidR="001E4EC8">
              <w:rPr>
                <w:rFonts w:cs="Times New Roman"/>
                <w:sz w:val="20"/>
                <w:szCs w:val="20"/>
              </w:rPr>
              <w:t>ся формулировать понятие уравнения линии на плоскости, решать задачи.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1E4EC8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умения нравственно-этического оценивания усваиваемого содержания</w:t>
            </w:r>
          </w:p>
        </w:tc>
        <w:tc>
          <w:tcPr>
            <w:tcW w:w="1985" w:type="dxa"/>
            <w:shd w:val="clear" w:color="auto" w:fill="auto"/>
          </w:tcPr>
          <w:p w:rsidR="00F51CF6" w:rsidRPr="00BE56E0" w:rsidRDefault="001E4EC8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и формулировать проблему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1E4EC8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Сравнивать свой способ действия с известным алгоритмом решения</w:t>
            </w:r>
          </w:p>
        </w:tc>
        <w:tc>
          <w:tcPr>
            <w:tcW w:w="1843" w:type="dxa"/>
            <w:shd w:val="clear" w:color="auto" w:fill="auto"/>
          </w:tcPr>
          <w:p w:rsidR="00F51CF6" w:rsidRPr="00BE56E0" w:rsidRDefault="001E4EC8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Учатся управлять поведением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партнёра-убеждать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его, контролировать, корректировать и оценивать его действия</w:t>
            </w:r>
          </w:p>
        </w:tc>
        <w:tc>
          <w:tcPr>
            <w:tcW w:w="850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CF6" w:rsidRPr="00BE56E0" w:rsidTr="00AB09C4">
        <w:tc>
          <w:tcPr>
            <w:tcW w:w="426" w:type="dxa"/>
            <w:shd w:val="clear" w:color="auto" w:fill="auto"/>
          </w:tcPr>
          <w:p w:rsidR="00F51CF6" w:rsidRPr="00BE56E0" w:rsidRDefault="001E4EC8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51CF6" w:rsidRPr="00BE56E0" w:rsidRDefault="001E4EC8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Уравнение </w:t>
            </w:r>
            <w:proofErr w:type="gramStart"/>
            <w:r>
              <w:rPr>
                <w:rFonts w:cs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F51CF6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1CF6" w:rsidRPr="00BE56E0" w:rsidRDefault="001E4EC8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</w:t>
            </w:r>
            <w:r>
              <w:rPr>
                <w:rFonts w:cs="Times New Roman"/>
                <w:sz w:val="20"/>
                <w:szCs w:val="20"/>
              </w:rPr>
              <w:t xml:space="preserve">  выводом уравнения </w:t>
            </w:r>
            <w:proofErr w:type="gramStart"/>
            <w:r>
              <w:rPr>
                <w:rFonts w:cs="Times New Roman"/>
                <w:sz w:val="20"/>
                <w:szCs w:val="20"/>
              </w:rPr>
              <w:t>прямой</w:t>
            </w:r>
            <w:proofErr w:type="gramEnd"/>
            <w:r>
              <w:rPr>
                <w:rFonts w:cs="Times New Roman"/>
                <w:sz w:val="20"/>
                <w:szCs w:val="20"/>
              </w:rPr>
              <w:t>. Научиться составлять уравнение прямой по координатам двух её точек, решать задачи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1E4EC8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осознанность своих трудностей и стремления к их преодолению, способности к самооценке своих действий</w:t>
            </w:r>
          </w:p>
        </w:tc>
        <w:tc>
          <w:tcPr>
            <w:tcW w:w="1985" w:type="dxa"/>
            <w:shd w:val="clear" w:color="auto" w:fill="auto"/>
          </w:tcPr>
          <w:p w:rsidR="00F51CF6" w:rsidRPr="00BE56E0" w:rsidRDefault="001E4EC8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Самостоятельно составлять алгоритм решения задачи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1E4EC8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</w:t>
            </w:r>
            <w:r w:rsidR="00742EDD">
              <w:rPr>
                <w:rFonts w:cs="Times New Roman"/>
                <w:sz w:val="20"/>
                <w:szCs w:val="20"/>
              </w:rPr>
              <w:t>, и того, что неизвестно.</w:t>
            </w:r>
          </w:p>
        </w:tc>
        <w:tc>
          <w:tcPr>
            <w:tcW w:w="1843" w:type="dxa"/>
            <w:shd w:val="clear" w:color="auto" w:fill="auto"/>
          </w:tcPr>
          <w:p w:rsidR="00F51CF6" w:rsidRPr="00BE56E0" w:rsidRDefault="00742EDD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Аргументировать свою точку зрения, спорить и отстаивать свою позицию</w:t>
            </w:r>
          </w:p>
        </w:tc>
        <w:tc>
          <w:tcPr>
            <w:tcW w:w="850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CF6" w:rsidRPr="00BE56E0" w:rsidTr="00AB09C4">
        <w:tc>
          <w:tcPr>
            <w:tcW w:w="426" w:type="dxa"/>
            <w:shd w:val="clear" w:color="auto" w:fill="auto"/>
          </w:tcPr>
          <w:p w:rsidR="00F51CF6" w:rsidRPr="00BE56E0" w:rsidRDefault="00482CA0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F51CF6" w:rsidRPr="00BE56E0" w:rsidRDefault="00F51CF6" w:rsidP="00482C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51CF6" w:rsidRPr="00BE56E0" w:rsidRDefault="00F51CF6" w:rsidP="00482C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51CF6" w:rsidRPr="00BE56E0" w:rsidRDefault="00482CA0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Решение задач по теме: «Уравнение окружности. Уравнение </w:t>
            </w:r>
            <w:proofErr w:type="gramStart"/>
            <w:r>
              <w:rPr>
                <w:rFonts w:cs="Times New Roman"/>
                <w:sz w:val="20"/>
                <w:szCs w:val="20"/>
              </w:rPr>
              <w:t>прямой</w:t>
            </w:r>
            <w:proofErr w:type="gram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F51CF6" w:rsidRPr="00BE56E0" w:rsidRDefault="001B3075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1CF6" w:rsidRPr="00BE56E0" w:rsidRDefault="00482CA0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формулировать правила действий над векторами с заданными координатами (сумма, разность, умножение вектора на число), выводить формулы координат вектора через координаты его начала и конца, координаты середины отрезка, длины вектора по его </w:t>
            </w:r>
            <w:r>
              <w:rPr>
                <w:rFonts w:cs="Times New Roman"/>
                <w:sz w:val="20"/>
                <w:szCs w:val="20"/>
              </w:rPr>
              <w:lastRenderedPageBreak/>
              <w:t>координатам и т.д.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482CA0" w:rsidP="00482CA0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положительного отношения к учению, познавательной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F51CF6" w:rsidRPr="00BE56E0" w:rsidRDefault="00482CA0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482CA0" w:rsidP="00482CA0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F51CF6" w:rsidRPr="00BE56E0" w:rsidRDefault="00CD3F68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Устанавливают и сравнивают разные точки зрения, прежде чем принять окончательное решение</w:t>
            </w:r>
          </w:p>
        </w:tc>
        <w:tc>
          <w:tcPr>
            <w:tcW w:w="850" w:type="dxa"/>
            <w:shd w:val="clear" w:color="auto" w:fill="auto"/>
          </w:tcPr>
          <w:p w:rsidR="00F51CF6" w:rsidRPr="00BE56E0" w:rsidRDefault="00F51CF6" w:rsidP="00482CA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1CF6" w:rsidRPr="00BE56E0" w:rsidTr="00AB09C4">
        <w:tc>
          <w:tcPr>
            <w:tcW w:w="426" w:type="dxa"/>
            <w:shd w:val="clear" w:color="auto" w:fill="auto"/>
          </w:tcPr>
          <w:p w:rsidR="00F51CF6" w:rsidRPr="00BE56E0" w:rsidRDefault="00CD3F68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25" w:type="dxa"/>
            <w:shd w:val="clear" w:color="auto" w:fill="auto"/>
          </w:tcPr>
          <w:p w:rsidR="00F51CF6" w:rsidRPr="00BE56E0" w:rsidRDefault="00F51CF6" w:rsidP="00482C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51CF6" w:rsidRPr="00BE56E0" w:rsidRDefault="00F51CF6" w:rsidP="00482C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51CF6" w:rsidRPr="00BE56E0" w:rsidRDefault="00CD3F68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F51CF6" w:rsidRPr="00BE56E0" w:rsidRDefault="001B3075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1CF6" w:rsidRPr="00BE56E0" w:rsidRDefault="00CD3F68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решать простейшие задачи методом координат, вычислять длину и координаты вектора, угол между векторами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CD3F68" w:rsidP="00482CA0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устойчивой мотивации к анализу, исследованию</w:t>
            </w:r>
          </w:p>
        </w:tc>
        <w:tc>
          <w:tcPr>
            <w:tcW w:w="1985" w:type="dxa"/>
            <w:shd w:val="clear" w:color="auto" w:fill="auto"/>
          </w:tcPr>
          <w:p w:rsidR="00F51CF6" w:rsidRPr="00BE56E0" w:rsidRDefault="00CD3F68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выводить следствия из имеющихся в условии задачи данных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CD3F68" w:rsidP="00CD3F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Принимать познавательную цель и сохранять её при выполнении учебных действий, чётко выполнять требования познавательной задачи</w:t>
            </w:r>
          </w:p>
        </w:tc>
        <w:tc>
          <w:tcPr>
            <w:tcW w:w="1843" w:type="dxa"/>
            <w:shd w:val="clear" w:color="auto" w:fill="auto"/>
          </w:tcPr>
          <w:p w:rsidR="00F51CF6" w:rsidRPr="00BE56E0" w:rsidRDefault="00CD3F68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Проявлять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готовнось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 обсуждению разных точек зрения и выработке общей позиции</w:t>
            </w:r>
          </w:p>
        </w:tc>
        <w:tc>
          <w:tcPr>
            <w:tcW w:w="850" w:type="dxa"/>
            <w:shd w:val="clear" w:color="auto" w:fill="auto"/>
          </w:tcPr>
          <w:p w:rsidR="00F51CF6" w:rsidRPr="00BE56E0" w:rsidRDefault="00F51CF6" w:rsidP="00482CA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5F83" w:rsidRPr="00BE56E0" w:rsidTr="00AB09C4">
        <w:tc>
          <w:tcPr>
            <w:tcW w:w="426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Контрольная работа</w:t>
            </w:r>
            <w:r>
              <w:rPr>
                <w:rFonts w:cs="Times New Roman"/>
                <w:sz w:val="20"/>
                <w:szCs w:val="20"/>
              </w:rPr>
              <w:t xml:space="preserve"> №2 по теме: «Метод координат</w:t>
            </w:r>
            <w:r w:rsidRPr="00BE56E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2A5F83" w:rsidRPr="00BE56E0" w:rsidRDefault="001B3075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самоанализа,  самоконтроля</w:t>
            </w:r>
          </w:p>
        </w:tc>
        <w:tc>
          <w:tcPr>
            <w:tcW w:w="1985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Регулируют собственную деятельность </w:t>
            </w:r>
            <w:r>
              <w:rPr>
                <w:rFonts w:cs="Times New Roman"/>
                <w:sz w:val="20"/>
                <w:szCs w:val="20"/>
              </w:rPr>
              <w:t>посредством письменной речи</w:t>
            </w:r>
          </w:p>
        </w:tc>
        <w:tc>
          <w:tcPr>
            <w:tcW w:w="850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5F83" w:rsidRPr="00BE56E0" w:rsidTr="00AB0AE6">
        <w:tc>
          <w:tcPr>
            <w:tcW w:w="14459" w:type="dxa"/>
            <w:gridSpan w:val="12"/>
            <w:shd w:val="clear" w:color="auto" w:fill="auto"/>
          </w:tcPr>
          <w:p w:rsidR="002A5F83" w:rsidRPr="002A5F83" w:rsidRDefault="002A5F83" w:rsidP="002A5F83">
            <w:pPr>
              <w:rPr>
                <w:rFonts w:cs="Times New Roman"/>
                <w:b/>
              </w:rPr>
            </w:pPr>
            <w:r w:rsidRPr="002A5F83">
              <w:rPr>
                <w:rFonts w:cs="Times New Roman"/>
                <w:b/>
              </w:rPr>
              <w:t>Соотношения между сторонами и углами треугольника, скалярное произведение векторов (14ч)</w:t>
            </w:r>
          </w:p>
        </w:tc>
      </w:tr>
      <w:tr w:rsidR="002A5F83" w:rsidRPr="00BE56E0" w:rsidTr="00AB09C4">
        <w:tc>
          <w:tcPr>
            <w:tcW w:w="426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Синус, косинус, тангенс угла</w:t>
            </w:r>
          </w:p>
        </w:tc>
        <w:tc>
          <w:tcPr>
            <w:tcW w:w="426" w:type="dxa"/>
            <w:shd w:val="clear" w:color="auto" w:fill="auto"/>
          </w:tcPr>
          <w:p w:rsidR="002A5F83" w:rsidRPr="00BE56E0" w:rsidRDefault="001B3075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Познакомиться с понятием синуса, косинуса, тангенса и котангенса для углов от </w:t>
            </w:r>
            <w:r w:rsidRPr="00460A2B">
              <w:rPr>
                <w:rFonts w:cs="Times New Roman"/>
                <w:sz w:val="20"/>
                <w:szCs w:val="20"/>
              </w:rPr>
              <w:t>0</w:t>
            </w:r>
            <w:r w:rsidRPr="00460A2B">
              <w:rPr>
                <w:rFonts w:cs="Times New Roman"/>
                <w:sz w:val="20"/>
                <w:szCs w:val="20"/>
              </w:rPr>
              <w:sym w:font="Symbol" w:char="F0B0"/>
            </w:r>
            <w:r>
              <w:rPr>
                <w:rFonts w:cs="Times New Roman"/>
                <w:sz w:val="20"/>
                <w:szCs w:val="20"/>
              </w:rPr>
              <w:t xml:space="preserve"> до 180</w:t>
            </w:r>
            <w:r w:rsidRPr="00460A2B">
              <w:rPr>
                <w:rFonts w:cs="Times New Roman"/>
                <w:sz w:val="20"/>
                <w:szCs w:val="20"/>
              </w:rPr>
              <w:sym w:font="Symbol" w:char="F0B0"/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формулировать и доказывать основное тригонометрическое тождество, выводить формулы для вычисления координат точки и формулы приведения</w:t>
            </w:r>
          </w:p>
        </w:tc>
        <w:tc>
          <w:tcPr>
            <w:tcW w:w="2126" w:type="dxa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положительного отношения к учению, познавательной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Анализировать задачу, выделяя  главное</w:t>
            </w:r>
          </w:p>
        </w:tc>
        <w:tc>
          <w:tcPr>
            <w:tcW w:w="2126" w:type="dxa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Выделяют и осознают то, что усвоено и что ещё подлежат усвоению, </w:t>
            </w:r>
          </w:p>
        </w:tc>
        <w:tc>
          <w:tcPr>
            <w:tcW w:w="1843" w:type="dxa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Осознавать качество и уровень усвоения.</w:t>
            </w:r>
          </w:p>
        </w:tc>
        <w:tc>
          <w:tcPr>
            <w:tcW w:w="850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5F83" w:rsidRPr="00BE56E0" w:rsidTr="00AB09C4">
        <w:tc>
          <w:tcPr>
            <w:tcW w:w="426" w:type="dxa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Синус, косинус, тангенс угла</w:t>
            </w:r>
          </w:p>
        </w:tc>
        <w:tc>
          <w:tcPr>
            <w:tcW w:w="426" w:type="dxa"/>
            <w:shd w:val="clear" w:color="auto" w:fill="auto"/>
          </w:tcPr>
          <w:p w:rsidR="002A5F83" w:rsidRPr="00BE56E0" w:rsidRDefault="001B3075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выводить формулы, связывающие синус, косинус, тангенс, котангенс одного и того же угла, 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устойчивой мотивации к проблемно-поисковой деятельности</w:t>
            </w:r>
          </w:p>
        </w:tc>
        <w:tc>
          <w:tcPr>
            <w:tcW w:w="1985" w:type="dxa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843" w:type="dxa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слушать и слышать друг друга, достаточно полно и точно выражают свои мысли</w:t>
            </w:r>
          </w:p>
        </w:tc>
        <w:tc>
          <w:tcPr>
            <w:tcW w:w="850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Синус, косинус, тангенс угла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выводить формулу основного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тригонометрического тождества, простейшие формулы приведения, определять значение тригонометрических функций для углов от </w:t>
            </w:r>
            <w:r w:rsidRPr="00460A2B">
              <w:rPr>
                <w:rFonts w:cs="Times New Roman"/>
                <w:sz w:val="20"/>
                <w:szCs w:val="20"/>
              </w:rPr>
              <w:t>0</w:t>
            </w:r>
            <w:r w:rsidRPr="00460A2B">
              <w:rPr>
                <w:rFonts w:cs="Times New Roman"/>
                <w:sz w:val="20"/>
                <w:szCs w:val="20"/>
              </w:rPr>
              <w:sym w:font="Symbol" w:char="F0B0"/>
            </w:r>
            <w:r>
              <w:rPr>
                <w:rFonts w:cs="Times New Roman"/>
                <w:sz w:val="20"/>
                <w:szCs w:val="20"/>
              </w:rPr>
              <w:t xml:space="preserve"> до 180</w:t>
            </w:r>
            <w:r w:rsidRPr="00460A2B">
              <w:rPr>
                <w:rFonts w:cs="Times New Roman"/>
                <w:sz w:val="20"/>
                <w:szCs w:val="20"/>
              </w:rPr>
              <w:sym w:font="Symbol" w:char="F0B0"/>
            </w:r>
            <w:r>
              <w:rPr>
                <w:rFonts w:cs="Times New Roman"/>
                <w:sz w:val="20"/>
                <w:szCs w:val="20"/>
              </w:rPr>
              <w:t>по заданным значениям углов.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анализа, творческой </w:t>
            </w:r>
            <w:r>
              <w:rPr>
                <w:rFonts w:cs="Times New Roman"/>
                <w:sz w:val="20"/>
                <w:szCs w:val="20"/>
              </w:rPr>
              <w:lastRenderedPageBreak/>
              <w:t>инициативности и активности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Выделять обобщённый смысл  </w:t>
            </w:r>
            <w:r>
              <w:rPr>
                <w:rFonts w:cs="Times New Roman"/>
                <w:sz w:val="20"/>
                <w:szCs w:val="20"/>
              </w:rPr>
              <w:lastRenderedPageBreak/>
              <w:t>и формальную структуру задачи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B26253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осознанность своих </w:t>
            </w:r>
            <w:r>
              <w:rPr>
                <w:rFonts w:cs="Times New Roman"/>
                <w:sz w:val="20"/>
                <w:szCs w:val="20"/>
              </w:rPr>
              <w:lastRenderedPageBreak/>
              <w:t>трудностей и стремления к их преодолению, способности к самооценке своих действий</w:t>
            </w:r>
          </w:p>
        </w:tc>
        <w:tc>
          <w:tcPr>
            <w:tcW w:w="1843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Устанавливают и сравнивают </w:t>
            </w:r>
            <w:r>
              <w:rPr>
                <w:rFonts w:cs="Times New Roman"/>
                <w:sz w:val="20"/>
                <w:szCs w:val="20"/>
              </w:rPr>
              <w:lastRenderedPageBreak/>
              <w:t>разные точки зрения, прежде чем принять окончательное решение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Теорема о площади треугольника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формулировать и доказывать теорему о площади треугольника. Знать формулу площади треугольника.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положительного отношения к учению, желания приобретать  новые знания, умения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выводить следствия из имеющихся в условии задачи данных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Оценивать </w:t>
            </w:r>
            <w:r w:rsidR="004571D4">
              <w:rPr>
                <w:rFonts w:cs="Times New Roman"/>
                <w:sz w:val="20"/>
                <w:szCs w:val="20"/>
              </w:rPr>
              <w:t>достигнутый результат</w:t>
            </w:r>
          </w:p>
        </w:tc>
        <w:tc>
          <w:tcPr>
            <w:tcW w:w="1843" w:type="dxa"/>
            <w:shd w:val="clear" w:color="auto" w:fill="auto"/>
          </w:tcPr>
          <w:p w:rsidR="005F787C" w:rsidRPr="00BE56E0" w:rsidRDefault="004571D4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Развивать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4571D4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4571D4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Теорема синусов и косинусов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4571D4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формулировать и доказывать теоремы синусов и косинусов, проводить доказательство теоремы и применять её при решении задач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4571D4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устойчивой мотивации к изучению и закреплению нового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4571D4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заменять термины определениями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4571D4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843" w:type="dxa"/>
            <w:shd w:val="clear" w:color="auto" w:fill="auto"/>
          </w:tcPr>
          <w:p w:rsidR="005F787C" w:rsidRPr="00BE56E0" w:rsidRDefault="004571D4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переводить конфликтную ситуацию в логический план и разрешают её как задачу через анализ условий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4571D4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BF6769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BF6769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выводить теоремы синусов и косинусов. Познакомиться  и выводить формулы для вычисления площади параллелограмма.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BF6769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навыков организации анализа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BF6769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выводить следствия из имеющихся в условии задачи данных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BF6769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Составлять план и последовательность действий</w:t>
            </w:r>
          </w:p>
        </w:tc>
        <w:tc>
          <w:tcPr>
            <w:tcW w:w="1843" w:type="dxa"/>
            <w:shd w:val="clear" w:color="auto" w:fill="auto"/>
          </w:tcPr>
          <w:p w:rsidR="005F787C" w:rsidRPr="00BE56E0" w:rsidRDefault="00BF6769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Проявлять готовность к обсуждению разных точек зрения и выработке общей позиции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A05064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A05064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9C6192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</w:t>
            </w:r>
            <w:r w:rsidR="00F4573E">
              <w:rPr>
                <w:rFonts w:cs="Times New Roman"/>
                <w:sz w:val="20"/>
                <w:szCs w:val="20"/>
              </w:rPr>
              <w:t xml:space="preserve"> решать треугольники по двум сторонам и угол между ними, по стороне и прилежащим к ней </w:t>
            </w:r>
            <w:r w:rsidR="00F4573E">
              <w:rPr>
                <w:rFonts w:cs="Times New Roman"/>
                <w:sz w:val="20"/>
                <w:szCs w:val="20"/>
              </w:rPr>
              <w:lastRenderedPageBreak/>
              <w:t>углам, по трём сторонам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навыков работы по алгоритму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формальную структуру задачи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неизвестно.</w:t>
            </w:r>
          </w:p>
        </w:tc>
        <w:tc>
          <w:tcPr>
            <w:tcW w:w="1843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Интересуются чужим </w:t>
            </w:r>
            <w:proofErr w:type="gramStart"/>
            <w:r>
              <w:rPr>
                <w:rFonts w:cs="Times New Roman"/>
                <w:sz w:val="20"/>
                <w:szCs w:val="20"/>
              </w:rPr>
              <w:t>мнением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и высказывать своё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Измерительные работы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формулировать и доказывать теоремы синусов и косинусов, формулу для вычисления площадей треугольника и параллелограмма. Познакомиться с методами измерительных работ на местности.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анализа,  сопоставления, сравнения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объекты и  процессы с точки зрения целого и частей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E56E0">
              <w:rPr>
                <w:rFonts w:cs="Times New Roman"/>
                <w:sz w:val="20"/>
                <w:szCs w:val="20"/>
              </w:rPr>
              <w:t>Предвосхищают временные характе</w:t>
            </w:r>
            <w:r>
              <w:rPr>
                <w:rFonts w:cs="Times New Roman"/>
                <w:sz w:val="20"/>
                <w:szCs w:val="20"/>
              </w:rPr>
              <w:t>ристики достижения результата (</w:t>
            </w:r>
            <w:r w:rsidRPr="00BE56E0">
              <w:rPr>
                <w:rFonts w:cs="Times New Roman"/>
                <w:sz w:val="20"/>
                <w:szCs w:val="20"/>
              </w:rPr>
              <w:t>отвечают на вопрос «когда будет результат?»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слушать и слышать друг друга, достаточно полно и точно выражают свои мысли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</w:t>
            </w:r>
            <w:r w:rsidR="001B3075">
              <w:rPr>
                <w:rFonts w:cs="Times New Roman"/>
                <w:sz w:val="20"/>
                <w:szCs w:val="20"/>
              </w:rPr>
              <w:t>Соотношения между сторонами и углами треугольника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 понятие угла между векторами. Научиться формулировать определение скалярного произведения векторов,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составления алгоритма выполнения задания, навыков выполнения творческого задания.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Проявлять готовность адекватно реагировать на нужды других, оказывать помощь и эмоциональную поддержку партнёрам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Угол между векторами. Скалярное произведение векторов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7355B2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формулировать и доказывать теорему о скалярном произведении двух  векторов в координатах,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7355B2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потребности приобретения мотивации к процессу обучения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7355B2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Выбирать вид графической модели, адекватной выделенным смысловым единицам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7355B2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>, свою способность к мобилизации сил и энергии, волевому усили</w:t>
            </w:r>
            <w:proofErr w:type="gramStart"/>
            <w:r>
              <w:rPr>
                <w:rFonts w:cs="Times New Roman"/>
                <w:sz w:val="20"/>
                <w:szCs w:val="20"/>
              </w:rPr>
              <w:t>ю-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к выбору в ситуации мотивационного конфликта, к преодолению препятствий</w:t>
            </w:r>
          </w:p>
        </w:tc>
        <w:tc>
          <w:tcPr>
            <w:tcW w:w="1843" w:type="dxa"/>
            <w:shd w:val="clear" w:color="auto" w:fill="auto"/>
          </w:tcPr>
          <w:p w:rsidR="005F787C" w:rsidRPr="00BE56E0" w:rsidRDefault="007355B2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Устанавливают доверительные отношения 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43196F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43196F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Скалярное произведение векторов. Свойства скалярного произведения.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43196F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43196F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формулировать и доказывать теорему о скалярном произведении двух  векторов в координатах, решать </w:t>
            </w:r>
            <w:r>
              <w:rPr>
                <w:rFonts w:cs="Times New Roman"/>
                <w:sz w:val="20"/>
                <w:szCs w:val="20"/>
              </w:rPr>
              <w:lastRenderedPageBreak/>
              <w:t>задачи по теме.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43196F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умения контролировать процесс и результат деятельности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43196F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Выбирать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знако-символические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средства для построения модели 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43196F" w:rsidP="005F787C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E56E0">
              <w:rPr>
                <w:rFonts w:cs="Times New Roman"/>
                <w:sz w:val="20"/>
                <w:szCs w:val="20"/>
              </w:rPr>
              <w:t>Предвосхищают временные характе</w:t>
            </w:r>
            <w:r>
              <w:rPr>
                <w:rFonts w:cs="Times New Roman"/>
                <w:sz w:val="20"/>
                <w:szCs w:val="20"/>
              </w:rPr>
              <w:t>ристики достижения результата (</w:t>
            </w:r>
            <w:r w:rsidRPr="00BE56E0">
              <w:rPr>
                <w:rFonts w:cs="Times New Roman"/>
                <w:sz w:val="20"/>
                <w:szCs w:val="20"/>
              </w:rPr>
              <w:t>отвечают на вопрос «когда будет результат?»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F787C" w:rsidRPr="00BE56E0" w:rsidRDefault="0043196F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Проявлять уважительное отношение к  партнёрам, внимание к личности </w:t>
            </w:r>
            <w:proofErr w:type="gramStart"/>
            <w:r>
              <w:rPr>
                <w:rFonts w:cs="Times New Roman"/>
                <w:sz w:val="20"/>
                <w:szCs w:val="20"/>
              </w:rPr>
              <w:t>другого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адекватное </w:t>
            </w:r>
            <w:r w:rsidR="00F10F7E">
              <w:rPr>
                <w:rFonts w:cs="Times New Roman"/>
                <w:sz w:val="20"/>
                <w:szCs w:val="20"/>
              </w:rPr>
              <w:lastRenderedPageBreak/>
              <w:t>межличностное восприятие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Скалярное произведение векторов и  его свойства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F10F7E" w:rsidP="00F10F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 и формулировать определение скалярного произведения  векторов. Научиться формулировать и доказывать теорему о скалярном произведении двух  векторов в координатах,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анализа, творческой инициативности и активности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Выражать смысл ситуации различными средствами (рисунки, схемы, символы, знаки)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Составлять план и последовательность действий.</w:t>
            </w:r>
          </w:p>
        </w:tc>
        <w:tc>
          <w:tcPr>
            <w:tcW w:w="1843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Описывают содержание совершаемых действий с целью ориентации предметно-практической или другой деятельности.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 и формулировать определение скалярного произведения векторов.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F10F7E" w:rsidP="00F10F7E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познавательный интерес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Выражать структуру задачи разными средствами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Вносить коррективы и дополнения в способ своих действий </w:t>
            </w:r>
            <w:r w:rsidR="002B0232">
              <w:rPr>
                <w:rFonts w:cs="Times New Roman"/>
                <w:sz w:val="20"/>
                <w:szCs w:val="20"/>
              </w:rPr>
              <w:t>в случае расхождения эталона, реального действия</w:t>
            </w:r>
          </w:p>
        </w:tc>
        <w:tc>
          <w:tcPr>
            <w:tcW w:w="1843" w:type="dxa"/>
            <w:shd w:val="clear" w:color="auto" w:fill="auto"/>
          </w:tcPr>
          <w:p w:rsidR="005F787C" w:rsidRPr="00BE56E0" w:rsidRDefault="002B0232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Используют правильные языковые средства для отображения своих мыслей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B0232" w:rsidRPr="00BE56E0" w:rsidTr="00AB09C4">
        <w:tc>
          <w:tcPr>
            <w:tcW w:w="426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Контрольная работа</w:t>
            </w:r>
            <w:r>
              <w:rPr>
                <w:rFonts w:cs="Times New Roman"/>
                <w:sz w:val="20"/>
                <w:szCs w:val="20"/>
              </w:rPr>
              <w:t xml:space="preserve"> №3 по теме: «Соотношения между сторонами и углами треугольника. Скалярное произведение векторов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r w:rsidRPr="00BE56E0">
              <w:rPr>
                <w:rFonts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самоанализа,</w:t>
            </w:r>
            <w:r w:rsidRPr="00BE56E0">
              <w:rPr>
                <w:rFonts w:cs="Times New Roman"/>
                <w:sz w:val="20"/>
                <w:szCs w:val="20"/>
              </w:rPr>
              <w:t xml:space="preserve">  самоконтроля</w:t>
            </w:r>
          </w:p>
        </w:tc>
        <w:tc>
          <w:tcPr>
            <w:tcW w:w="1985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Регулируют собственную деятельность </w:t>
            </w:r>
            <w:r>
              <w:rPr>
                <w:rFonts w:cs="Times New Roman"/>
                <w:sz w:val="20"/>
                <w:szCs w:val="20"/>
              </w:rPr>
              <w:t>посредством письменной речи</w:t>
            </w:r>
          </w:p>
        </w:tc>
        <w:tc>
          <w:tcPr>
            <w:tcW w:w="850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B0232" w:rsidRPr="00BE56E0" w:rsidTr="00AB0AE6">
        <w:tc>
          <w:tcPr>
            <w:tcW w:w="14459" w:type="dxa"/>
            <w:gridSpan w:val="12"/>
            <w:shd w:val="clear" w:color="auto" w:fill="auto"/>
          </w:tcPr>
          <w:p w:rsidR="002B0232" w:rsidRPr="002B0232" w:rsidRDefault="002B0232" w:rsidP="002B0232">
            <w:pPr>
              <w:rPr>
                <w:rFonts w:cs="Times New Roman"/>
                <w:b/>
              </w:rPr>
            </w:pPr>
            <w:r w:rsidRPr="002B0232">
              <w:rPr>
                <w:rFonts w:cs="Times New Roman"/>
                <w:b/>
              </w:rPr>
              <w:t>Длина окружности и площадь круга (12ч)</w:t>
            </w:r>
          </w:p>
        </w:tc>
      </w:tr>
      <w:tr w:rsidR="002B0232" w:rsidRPr="00BE56E0" w:rsidTr="00AB09C4">
        <w:tc>
          <w:tcPr>
            <w:tcW w:w="426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Правильный многоугольник</w:t>
            </w:r>
          </w:p>
        </w:tc>
        <w:tc>
          <w:tcPr>
            <w:tcW w:w="426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B0232" w:rsidRPr="002B0232" w:rsidRDefault="002B0232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Познакомиться с понятием правильный многоугольник. </w:t>
            </w: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выводить формулы для вычисления угла правильного </w:t>
            </w:r>
            <w:r>
              <w:rPr>
                <w:rFonts w:cs="Times New Roman"/>
                <w:sz w:val="20"/>
                <w:szCs w:val="20"/>
                <w:lang w:val="en-US"/>
              </w:rPr>
              <w:t>n</w:t>
            </w:r>
            <w:r>
              <w:rPr>
                <w:rFonts w:cs="Times New Roman"/>
                <w:sz w:val="20"/>
                <w:szCs w:val="20"/>
              </w:rPr>
              <w:t>-угольника,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положительного отношения к учению, желания приобретать  новые знания, умения</w:t>
            </w:r>
          </w:p>
        </w:tc>
        <w:tc>
          <w:tcPr>
            <w:tcW w:w="1985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126" w:type="dxa"/>
            <w:shd w:val="clear" w:color="auto" w:fill="auto"/>
          </w:tcPr>
          <w:p w:rsidR="002B0232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Вносят коррективы и дополнения в составленные планы</w:t>
            </w:r>
          </w:p>
        </w:tc>
        <w:tc>
          <w:tcPr>
            <w:tcW w:w="1843" w:type="dxa"/>
            <w:shd w:val="clear" w:color="auto" w:fill="auto"/>
          </w:tcPr>
          <w:p w:rsidR="002B0232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Учатся разрешать конфликты, искать и оценивать альтернативные способы решения, принимать окончательное решение</w:t>
            </w:r>
          </w:p>
        </w:tc>
        <w:tc>
          <w:tcPr>
            <w:tcW w:w="850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B0232" w:rsidRPr="00BE56E0" w:rsidTr="00AB09C4">
        <w:tc>
          <w:tcPr>
            <w:tcW w:w="426" w:type="dxa"/>
            <w:shd w:val="clear" w:color="auto" w:fill="auto"/>
          </w:tcPr>
          <w:p w:rsidR="002B0232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B0232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Окружность, </w:t>
            </w:r>
            <w:r>
              <w:rPr>
                <w:rFonts w:cs="Times New Roman"/>
                <w:sz w:val="20"/>
                <w:szCs w:val="20"/>
              </w:rPr>
              <w:lastRenderedPageBreak/>
              <w:t>описанная около правильного  многоугольника и вписанная в правильный многоугольник</w:t>
            </w:r>
          </w:p>
        </w:tc>
        <w:tc>
          <w:tcPr>
            <w:tcW w:w="426" w:type="dxa"/>
            <w:shd w:val="clear" w:color="auto" w:fill="auto"/>
          </w:tcPr>
          <w:p w:rsidR="002B0232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B0232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</w:t>
            </w:r>
            <w:r>
              <w:rPr>
                <w:rFonts w:cs="Times New Roman"/>
                <w:sz w:val="20"/>
                <w:szCs w:val="20"/>
              </w:rPr>
              <w:lastRenderedPageBreak/>
              <w:t>формулировать и доказывать теоремы об окружностях, описанной около правильного  многоугольника и вписанной в правильный многоугольник</w:t>
            </w:r>
          </w:p>
        </w:tc>
        <w:tc>
          <w:tcPr>
            <w:tcW w:w="2126" w:type="dxa"/>
            <w:shd w:val="clear" w:color="auto" w:fill="auto"/>
          </w:tcPr>
          <w:p w:rsidR="002B0232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lastRenderedPageBreak/>
              <w:t>положительного отношения к учению, познавательной деятельности, желания приобретать новые знания, умения, совершенствовать имеющиеся</w:t>
            </w:r>
          </w:p>
        </w:tc>
        <w:tc>
          <w:tcPr>
            <w:tcW w:w="1985" w:type="dxa"/>
            <w:shd w:val="clear" w:color="auto" w:fill="auto"/>
          </w:tcPr>
          <w:p w:rsidR="002B0232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Выделять </w:t>
            </w:r>
            <w:r>
              <w:rPr>
                <w:rFonts w:cs="Times New Roman"/>
                <w:sz w:val="20"/>
                <w:szCs w:val="20"/>
              </w:rPr>
              <w:lastRenderedPageBreak/>
              <w:t>количественные характеристики объектов, заданные словами</w:t>
            </w:r>
          </w:p>
        </w:tc>
        <w:tc>
          <w:tcPr>
            <w:tcW w:w="2126" w:type="dxa"/>
            <w:shd w:val="clear" w:color="auto" w:fill="auto"/>
          </w:tcPr>
          <w:p w:rsidR="002B0232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Осознавать самого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себя как движущую силу </w:t>
            </w:r>
            <w:r w:rsidR="00B26253">
              <w:rPr>
                <w:rFonts w:cs="Times New Roman"/>
                <w:sz w:val="20"/>
                <w:szCs w:val="20"/>
              </w:rPr>
              <w:t xml:space="preserve">своего </w:t>
            </w:r>
            <w:proofErr w:type="spellStart"/>
            <w:r w:rsidR="00B26253">
              <w:rPr>
                <w:rFonts w:cs="Times New Roman"/>
                <w:sz w:val="20"/>
                <w:szCs w:val="20"/>
              </w:rPr>
              <w:t>научения</w:t>
            </w:r>
            <w:proofErr w:type="spellEnd"/>
            <w:r w:rsidR="00B26253">
              <w:rPr>
                <w:rFonts w:cs="Times New Roman"/>
                <w:sz w:val="20"/>
                <w:szCs w:val="20"/>
              </w:rPr>
              <w:t>, свою способность к мобилизации сил и энергии, волевому усилию – к выбору в ситуации мотивационного конфликта, к преодолению препятствий</w:t>
            </w:r>
          </w:p>
        </w:tc>
        <w:tc>
          <w:tcPr>
            <w:tcW w:w="1843" w:type="dxa"/>
            <w:shd w:val="clear" w:color="auto" w:fill="auto"/>
          </w:tcPr>
          <w:p w:rsidR="002B0232" w:rsidRPr="00BE56E0" w:rsidRDefault="00B26253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Умеют брать на </w:t>
            </w:r>
            <w:r>
              <w:rPr>
                <w:rFonts w:cs="Times New Roman"/>
                <w:sz w:val="20"/>
                <w:szCs w:val="20"/>
              </w:rPr>
              <w:lastRenderedPageBreak/>
              <w:t>себя инициативу в организации совместного действия</w:t>
            </w:r>
          </w:p>
        </w:tc>
        <w:tc>
          <w:tcPr>
            <w:tcW w:w="850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89C" w:rsidRPr="00BE56E0" w:rsidTr="00AB09C4">
        <w:tc>
          <w:tcPr>
            <w:tcW w:w="426" w:type="dxa"/>
            <w:shd w:val="clear" w:color="auto" w:fill="auto"/>
          </w:tcPr>
          <w:p w:rsidR="00F6689C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25" w:type="dxa"/>
            <w:shd w:val="clear" w:color="auto" w:fill="auto"/>
          </w:tcPr>
          <w:p w:rsidR="00F6689C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6689C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6689C" w:rsidRPr="00BE56E0" w:rsidRDefault="00B26253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Формулы для вычисления площади правильного  многоугольника, его стороны и радиуса вписанной окружности</w:t>
            </w:r>
          </w:p>
        </w:tc>
        <w:tc>
          <w:tcPr>
            <w:tcW w:w="426" w:type="dxa"/>
            <w:shd w:val="clear" w:color="auto" w:fill="auto"/>
          </w:tcPr>
          <w:p w:rsidR="00F6689C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6689C" w:rsidRPr="00BE56E0" w:rsidRDefault="00B26253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выводом формул, связывающих радиусы вписанной и описанной окружности со стороной правильного  многоугольника.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F6689C" w:rsidRPr="00BE56E0" w:rsidRDefault="00B26253" w:rsidP="002B023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осознанность своих трудностей и стремления к их преодолению, способности к самооценке своих действий</w:t>
            </w:r>
          </w:p>
        </w:tc>
        <w:tc>
          <w:tcPr>
            <w:tcW w:w="1985" w:type="dxa"/>
            <w:shd w:val="clear" w:color="auto" w:fill="auto"/>
          </w:tcPr>
          <w:p w:rsidR="00F6689C" w:rsidRPr="00BE56E0" w:rsidRDefault="00B26253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2126" w:type="dxa"/>
            <w:shd w:val="clear" w:color="auto" w:fill="auto"/>
          </w:tcPr>
          <w:p w:rsidR="00F6689C" w:rsidRPr="00BE56E0" w:rsidRDefault="00B26253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843" w:type="dxa"/>
            <w:shd w:val="clear" w:color="auto" w:fill="auto"/>
          </w:tcPr>
          <w:p w:rsidR="00F6689C" w:rsidRPr="00BE56E0" w:rsidRDefault="00B26253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Учатся разрешать конфликты, искать и оценивать альтернативные способы решения, принимать окончательное решение</w:t>
            </w:r>
          </w:p>
        </w:tc>
        <w:tc>
          <w:tcPr>
            <w:tcW w:w="850" w:type="dxa"/>
            <w:shd w:val="clear" w:color="auto" w:fill="auto"/>
          </w:tcPr>
          <w:p w:rsidR="00F6689C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3609" w:rsidRPr="00BE56E0" w:rsidTr="00AB09C4">
        <w:tc>
          <w:tcPr>
            <w:tcW w:w="426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«правильный  многоугольник»</w:t>
            </w:r>
          </w:p>
        </w:tc>
        <w:tc>
          <w:tcPr>
            <w:tcW w:w="426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Познакомиться со способами построения правильных многоугольников. Научиться выводить формулы для вычисления площади правильного многоугольника, его стороны и радиусов вписанной и описанной окружностей, формулу, выражающую площадь треугольника через периметр и радиус вписанной окружности, строить правильные </w:t>
            </w:r>
            <w:r>
              <w:rPr>
                <w:rFonts w:cs="Times New Roman"/>
                <w:sz w:val="20"/>
                <w:szCs w:val="20"/>
              </w:rPr>
              <w:lastRenderedPageBreak/>
              <w:t>многоугольники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устойчивой мотивации к изучению и закреплению нового</w:t>
            </w:r>
          </w:p>
        </w:tc>
        <w:tc>
          <w:tcPr>
            <w:tcW w:w="1985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Проявлять готовность адекватно реагировать на нужды других, оказывать помощь и эмоциональную поддержку партнёрам</w:t>
            </w:r>
          </w:p>
        </w:tc>
        <w:tc>
          <w:tcPr>
            <w:tcW w:w="850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3609" w:rsidRPr="00BE56E0" w:rsidTr="00AB09C4">
        <w:tc>
          <w:tcPr>
            <w:tcW w:w="426" w:type="dxa"/>
            <w:shd w:val="clear" w:color="auto" w:fill="auto"/>
          </w:tcPr>
          <w:p w:rsidR="002A3609" w:rsidRPr="00BE56E0" w:rsidRDefault="00AB0AE6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25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3609" w:rsidRPr="00BE56E0" w:rsidRDefault="00AB0AE6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Длина окружности</w:t>
            </w:r>
          </w:p>
        </w:tc>
        <w:tc>
          <w:tcPr>
            <w:tcW w:w="426" w:type="dxa"/>
            <w:shd w:val="clear" w:color="auto" w:fill="auto"/>
          </w:tcPr>
          <w:p w:rsidR="002A3609" w:rsidRPr="00BE56E0" w:rsidRDefault="00AB0AE6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3609" w:rsidRPr="00BE56E0" w:rsidRDefault="00AB0AE6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выводом формулы, выражающей длину окружности через её радиус, и формулы для вычисления длины дуги окружности с заданной градусной мерой.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AB0AE6" w:rsidP="002A360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устойчивой мотивации к проблемно-поисковой деятельности</w:t>
            </w:r>
          </w:p>
        </w:tc>
        <w:tc>
          <w:tcPr>
            <w:tcW w:w="1985" w:type="dxa"/>
            <w:shd w:val="clear" w:color="auto" w:fill="auto"/>
          </w:tcPr>
          <w:p w:rsidR="002A3609" w:rsidRPr="00BE56E0" w:rsidRDefault="00AC584A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Выбирать, сопоставлять и обосновывать способы решения задач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AC584A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 ещё неизвестно.</w:t>
            </w:r>
          </w:p>
        </w:tc>
        <w:tc>
          <w:tcPr>
            <w:tcW w:w="1843" w:type="dxa"/>
            <w:shd w:val="clear" w:color="auto" w:fill="auto"/>
          </w:tcPr>
          <w:p w:rsidR="002A3609" w:rsidRPr="00BE56E0" w:rsidRDefault="00AC584A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Используют правильные языковые средства для отображения своих мыслей</w:t>
            </w:r>
          </w:p>
        </w:tc>
        <w:tc>
          <w:tcPr>
            <w:tcW w:w="850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3609" w:rsidRPr="00BE56E0" w:rsidTr="00AB09C4">
        <w:tc>
          <w:tcPr>
            <w:tcW w:w="426" w:type="dxa"/>
            <w:shd w:val="clear" w:color="auto" w:fill="auto"/>
          </w:tcPr>
          <w:p w:rsidR="002A3609" w:rsidRPr="00BE56E0" w:rsidRDefault="00AC584A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3609" w:rsidRPr="00BE56E0" w:rsidRDefault="00AC584A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«Длина окружности»</w:t>
            </w:r>
          </w:p>
        </w:tc>
        <w:tc>
          <w:tcPr>
            <w:tcW w:w="426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A3609" w:rsidRPr="00BE56E0" w:rsidRDefault="00AC584A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выводом формулы, выражающей длину окружности через её радиус, и формулы для вычисления длины дуги окружности с заданной градусной мерой.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AC584A" w:rsidP="003D7400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навыков организации анализа своей деятельности </w:t>
            </w:r>
          </w:p>
        </w:tc>
        <w:tc>
          <w:tcPr>
            <w:tcW w:w="1985" w:type="dxa"/>
            <w:shd w:val="clear" w:color="auto" w:fill="auto"/>
          </w:tcPr>
          <w:p w:rsidR="002A3609" w:rsidRPr="00BE56E0" w:rsidRDefault="003D7400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3D7400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2A3609" w:rsidRPr="00BE56E0" w:rsidRDefault="003D7400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переводить конфликтную ситуацию в логический план и разрешать эту задачу через анализ условий.</w:t>
            </w:r>
          </w:p>
        </w:tc>
        <w:tc>
          <w:tcPr>
            <w:tcW w:w="850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3609" w:rsidRPr="00BE56E0" w:rsidTr="00AB09C4">
        <w:tc>
          <w:tcPr>
            <w:tcW w:w="426" w:type="dxa"/>
            <w:shd w:val="clear" w:color="auto" w:fill="auto"/>
          </w:tcPr>
          <w:p w:rsidR="002A3609" w:rsidRPr="00BE56E0" w:rsidRDefault="003D7400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3609" w:rsidRPr="00BE56E0" w:rsidRDefault="003D7400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круга и кругового сектора</w:t>
            </w:r>
          </w:p>
        </w:tc>
        <w:tc>
          <w:tcPr>
            <w:tcW w:w="426" w:type="dxa"/>
            <w:shd w:val="clear" w:color="auto" w:fill="auto"/>
          </w:tcPr>
          <w:p w:rsidR="002A3609" w:rsidRPr="00BE56E0" w:rsidRDefault="003D7400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3609" w:rsidRPr="00BE56E0" w:rsidRDefault="003D7400" w:rsidP="003D74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круговой сектор и круговой  сегмент, с выводом площади  кругового сектора и кругового сегмента.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3D7400" w:rsidP="002A360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целевых установок учебной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2A3609" w:rsidRPr="00BE56E0" w:rsidRDefault="003D7400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Уметь выбирать </w:t>
            </w:r>
            <w:r w:rsidR="00653FFB">
              <w:rPr>
                <w:rFonts w:cs="Times New Roman"/>
                <w:sz w:val="20"/>
                <w:szCs w:val="20"/>
              </w:rPr>
              <w:t>обобщённые стратегия решения задачи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843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Достаточно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>точно и полно показывают свою точку зрения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3609" w:rsidRPr="00BE56E0" w:rsidTr="00AB09C4">
        <w:tc>
          <w:tcPr>
            <w:tcW w:w="426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«Площадь круга и кругового сектора»</w:t>
            </w:r>
          </w:p>
        </w:tc>
        <w:tc>
          <w:tcPr>
            <w:tcW w:w="426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выводом формулы площади круга.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анализа, творческой инициативности и активности</w:t>
            </w:r>
          </w:p>
        </w:tc>
        <w:tc>
          <w:tcPr>
            <w:tcW w:w="1985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Достаточно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>точно и полно показывают свою точку зрения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3609" w:rsidRPr="00BE56E0" w:rsidTr="00AB09C4">
        <w:tc>
          <w:tcPr>
            <w:tcW w:w="426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2A3609" w:rsidRPr="00BE56E0" w:rsidRDefault="00FD236F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решать </w:t>
            </w:r>
            <w:r>
              <w:rPr>
                <w:rFonts w:cs="Times New Roman"/>
                <w:sz w:val="20"/>
                <w:szCs w:val="20"/>
              </w:rPr>
              <w:lastRenderedPageBreak/>
              <w:t>задачи на применение формулы для вычисления площади, стороны правильного многоугольника и радиуса вписанной окружности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lastRenderedPageBreak/>
              <w:t>положительные отношения к учёбе, желания приобретать новые знания и умения.</w:t>
            </w:r>
          </w:p>
        </w:tc>
        <w:tc>
          <w:tcPr>
            <w:tcW w:w="1985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Осуществлять поиск </w:t>
            </w:r>
            <w:r>
              <w:rPr>
                <w:rFonts w:cs="Times New Roman"/>
                <w:sz w:val="20"/>
                <w:szCs w:val="20"/>
              </w:rPr>
              <w:lastRenderedPageBreak/>
              <w:t>и выделение необходимой информации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FD236F" w:rsidP="00FD236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Принимать </w:t>
            </w:r>
            <w:r>
              <w:rPr>
                <w:rFonts w:cs="Times New Roman"/>
                <w:sz w:val="20"/>
                <w:szCs w:val="20"/>
              </w:rPr>
              <w:lastRenderedPageBreak/>
              <w:t>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</w:tc>
        <w:tc>
          <w:tcPr>
            <w:tcW w:w="1843" w:type="dxa"/>
            <w:shd w:val="clear" w:color="auto" w:fill="auto"/>
          </w:tcPr>
          <w:p w:rsidR="002A3609" w:rsidRPr="00BE56E0" w:rsidRDefault="00FD236F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Интересуются </w:t>
            </w:r>
            <w:r>
              <w:rPr>
                <w:rFonts w:cs="Times New Roman"/>
                <w:sz w:val="20"/>
                <w:szCs w:val="20"/>
              </w:rPr>
              <w:lastRenderedPageBreak/>
              <w:t>чужим мнением и высказывают своё.</w:t>
            </w:r>
          </w:p>
        </w:tc>
        <w:tc>
          <w:tcPr>
            <w:tcW w:w="850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3609" w:rsidRPr="00BE56E0" w:rsidTr="00AB09C4">
        <w:tc>
          <w:tcPr>
            <w:tcW w:w="426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425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2A3609" w:rsidRPr="00BE56E0" w:rsidRDefault="00FD236F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3609" w:rsidRPr="00BE56E0" w:rsidRDefault="00081D1C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решать задачи с применением формул, формулировать определения правильного многоугольника, доказывать теоремы об окружностях, описанных около правильного многоугольника и вписанных в них.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081D1C" w:rsidP="002A360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желания осваивать новые виды деятельности, участвовать в творческом созидательном процессе</w:t>
            </w:r>
          </w:p>
        </w:tc>
        <w:tc>
          <w:tcPr>
            <w:tcW w:w="1985" w:type="dxa"/>
            <w:shd w:val="clear" w:color="auto" w:fill="auto"/>
          </w:tcPr>
          <w:p w:rsidR="002A3609" w:rsidRPr="00BE56E0" w:rsidRDefault="00081D1C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методы информационного поиска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081D1C" w:rsidP="002A360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E56E0">
              <w:rPr>
                <w:rFonts w:cs="Times New Roman"/>
                <w:sz w:val="20"/>
                <w:szCs w:val="20"/>
              </w:rPr>
              <w:t>Предвосхищают временные характе</w:t>
            </w:r>
            <w:r>
              <w:rPr>
                <w:rFonts w:cs="Times New Roman"/>
                <w:sz w:val="20"/>
                <w:szCs w:val="20"/>
              </w:rPr>
              <w:t>ристики достижения результата (</w:t>
            </w:r>
            <w:r w:rsidRPr="00BE56E0">
              <w:rPr>
                <w:rFonts w:cs="Times New Roman"/>
                <w:sz w:val="20"/>
                <w:szCs w:val="20"/>
              </w:rPr>
              <w:t>отвечают на вопрос «когда будет результат?»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A3609" w:rsidRPr="00BE56E0" w:rsidRDefault="000F3952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партнёрам</w:t>
            </w:r>
          </w:p>
        </w:tc>
        <w:tc>
          <w:tcPr>
            <w:tcW w:w="850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3609" w:rsidRPr="00BE56E0" w:rsidTr="00AB09C4">
        <w:tc>
          <w:tcPr>
            <w:tcW w:w="426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2A3609" w:rsidRPr="00BE56E0" w:rsidRDefault="000F3952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3609" w:rsidRPr="00BE56E0" w:rsidRDefault="000F3952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решать задачи на построение правильного многоугольника, формулировать и объяснять понятия длины окружности, площади круга, длины дуги, площади  кругового сектора и кругового сегмента.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0F3952" w:rsidP="002A360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работы по алгоритму</w:t>
            </w:r>
          </w:p>
        </w:tc>
        <w:tc>
          <w:tcPr>
            <w:tcW w:w="1985" w:type="dxa"/>
            <w:shd w:val="clear" w:color="auto" w:fill="auto"/>
          </w:tcPr>
          <w:p w:rsidR="002A3609" w:rsidRPr="00BE56E0" w:rsidRDefault="000F3952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Структурировать знания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0F3952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Вносят коррективы и дополнения в составленные планы</w:t>
            </w:r>
          </w:p>
        </w:tc>
        <w:tc>
          <w:tcPr>
            <w:tcW w:w="1843" w:type="dxa"/>
            <w:shd w:val="clear" w:color="auto" w:fill="auto"/>
          </w:tcPr>
          <w:p w:rsidR="002A3609" w:rsidRPr="00BE56E0" w:rsidRDefault="000F3952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Проявляют уважительное отношение к партнёрам, внимание к личности </w:t>
            </w:r>
            <w:proofErr w:type="gramStart"/>
            <w:r>
              <w:rPr>
                <w:rFonts w:cs="Times New Roman"/>
                <w:sz w:val="20"/>
                <w:szCs w:val="20"/>
              </w:rPr>
              <w:t>другого</w:t>
            </w:r>
            <w:proofErr w:type="gramEnd"/>
            <w:r>
              <w:rPr>
                <w:rFonts w:cs="Times New Roman"/>
                <w:sz w:val="20"/>
                <w:szCs w:val="20"/>
              </w:rPr>
              <w:t>, адекватное межличностное восприятие</w:t>
            </w:r>
          </w:p>
        </w:tc>
        <w:tc>
          <w:tcPr>
            <w:tcW w:w="850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F3952" w:rsidRPr="00BE56E0" w:rsidTr="00AB09C4">
        <w:tc>
          <w:tcPr>
            <w:tcW w:w="426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Контрольная работа</w:t>
            </w:r>
            <w:r>
              <w:rPr>
                <w:rFonts w:cs="Times New Roman"/>
                <w:sz w:val="20"/>
                <w:szCs w:val="20"/>
              </w:rPr>
              <w:t xml:space="preserve"> №4 по теме: «Длина окружности,  площадь круга и кругового сектора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r w:rsidRPr="00BE56E0">
              <w:rPr>
                <w:rFonts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0F3952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Формировать навыки самоанализа и </w:t>
            </w:r>
            <w:r w:rsidR="000F3952" w:rsidRPr="00BE56E0">
              <w:rPr>
                <w:rFonts w:cs="Times New Roman"/>
                <w:sz w:val="20"/>
                <w:szCs w:val="20"/>
              </w:rPr>
              <w:t xml:space="preserve"> самоконтроля</w:t>
            </w:r>
          </w:p>
        </w:tc>
        <w:tc>
          <w:tcPr>
            <w:tcW w:w="1985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Регулируют собственную деятельность </w:t>
            </w:r>
            <w:r>
              <w:rPr>
                <w:rFonts w:cs="Times New Roman"/>
                <w:sz w:val="20"/>
                <w:szCs w:val="20"/>
              </w:rPr>
              <w:t>посредством письменной речи</w:t>
            </w:r>
          </w:p>
        </w:tc>
        <w:tc>
          <w:tcPr>
            <w:tcW w:w="850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F3952" w:rsidRPr="00BE56E0" w:rsidTr="00AB09C4">
        <w:tc>
          <w:tcPr>
            <w:tcW w:w="426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425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Отображение плоскости на себя. Понятие движения.</w:t>
            </w:r>
          </w:p>
        </w:tc>
        <w:tc>
          <w:tcPr>
            <w:tcW w:w="426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отображение плоскости на себя, понятие движения.</w:t>
            </w:r>
          </w:p>
        </w:tc>
        <w:tc>
          <w:tcPr>
            <w:tcW w:w="2126" w:type="dxa"/>
            <w:shd w:val="clear" w:color="auto" w:fill="auto"/>
          </w:tcPr>
          <w:p w:rsidR="000F3952" w:rsidRPr="00BE56E0" w:rsidRDefault="00EF3796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осознанного выбора наиболее эффективного способа решения</w:t>
            </w:r>
          </w:p>
        </w:tc>
        <w:tc>
          <w:tcPr>
            <w:tcW w:w="1985" w:type="dxa"/>
            <w:shd w:val="clear" w:color="auto" w:fill="auto"/>
          </w:tcPr>
          <w:p w:rsidR="000F3952" w:rsidRPr="00BE56E0" w:rsidRDefault="0098457D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126" w:type="dxa"/>
            <w:shd w:val="clear" w:color="auto" w:fill="auto"/>
          </w:tcPr>
          <w:p w:rsidR="000F3952" w:rsidRPr="00BE56E0" w:rsidRDefault="0098457D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843" w:type="dxa"/>
            <w:shd w:val="clear" w:color="auto" w:fill="auto"/>
          </w:tcPr>
          <w:p w:rsidR="000F3952" w:rsidRPr="00BE56E0" w:rsidRDefault="0098457D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 помощью вопросов добывать недостающую информацию</w:t>
            </w:r>
          </w:p>
        </w:tc>
        <w:tc>
          <w:tcPr>
            <w:tcW w:w="850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F3952" w:rsidRPr="00BE56E0" w:rsidTr="00AB09C4">
        <w:tc>
          <w:tcPr>
            <w:tcW w:w="426" w:type="dxa"/>
            <w:shd w:val="clear" w:color="auto" w:fill="auto"/>
          </w:tcPr>
          <w:p w:rsidR="000F3952" w:rsidRPr="00BE56E0" w:rsidRDefault="0098457D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F3952" w:rsidRPr="00BE56E0" w:rsidRDefault="0098457D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Свойства движения.</w:t>
            </w:r>
          </w:p>
        </w:tc>
        <w:tc>
          <w:tcPr>
            <w:tcW w:w="426" w:type="dxa"/>
            <w:shd w:val="clear" w:color="auto" w:fill="auto"/>
          </w:tcPr>
          <w:p w:rsidR="000F3952" w:rsidRPr="00BE56E0" w:rsidRDefault="0098457D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3952" w:rsidRPr="00BE56E0" w:rsidRDefault="0098457D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со свойствами движения, осевой и центральной симметрией.</w:t>
            </w:r>
          </w:p>
        </w:tc>
        <w:tc>
          <w:tcPr>
            <w:tcW w:w="2126" w:type="dxa"/>
            <w:shd w:val="clear" w:color="auto" w:fill="auto"/>
          </w:tcPr>
          <w:p w:rsidR="000F3952" w:rsidRPr="00BE56E0" w:rsidRDefault="0098457D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устойчивой мотивации к анализу, исследованию</w:t>
            </w:r>
          </w:p>
        </w:tc>
        <w:tc>
          <w:tcPr>
            <w:tcW w:w="1985" w:type="dxa"/>
            <w:shd w:val="clear" w:color="auto" w:fill="auto"/>
          </w:tcPr>
          <w:p w:rsidR="000F3952" w:rsidRPr="00BE56E0" w:rsidRDefault="0098457D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Осознанно и произвольно строить речевые высказывания в устной и письменной форме</w:t>
            </w:r>
          </w:p>
        </w:tc>
        <w:tc>
          <w:tcPr>
            <w:tcW w:w="2126" w:type="dxa"/>
            <w:shd w:val="clear" w:color="auto" w:fill="auto"/>
          </w:tcPr>
          <w:p w:rsidR="000F3952" w:rsidRPr="00BE56E0" w:rsidRDefault="007F6F2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843" w:type="dxa"/>
            <w:shd w:val="clear" w:color="auto" w:fill="auto"/>
          </w:tcPr>
          <w:p w:rsidR="000F3952" w:rsidRPr="00BE56E0" w:rsidRDefault="007F6F2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Планируют общие способы решения</w:t>
            </w:r>
          </w:p>
        </w:tc>
        <w:tc>
          <w:tcPr>
            <w:tcW w:w="850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F3952" w:rsidRPr="00BE56E0" w:rsidTr="00AB09C4">
        <w:tc>
          <w:tcPr>
            <w:tcW w:w="426" w:type="dxa"/>
            <w:shd w:val="clear" w:color="auto" w:fill="auto"/>
          </w:tcPr>
          <w:p w:rsidR="000F3952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F3952" w:rsidRPr="00BE56E0" w:rsidRDefault="00E43E5C" w:rsidP="00E43E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«Понятие движения. Осевая и центральная симметрия»</w:t>
            </w:r>
          </w:p>
        </w:tc>
        <w:tc>
          <w:tcPr>
            <w:tcW w:w="426" w:type="dxa"/>
            <w:shd w:val="clear" w:color="auto" w:fill="auto"/>
          </w:tcPr>
          <w:p w:rsidR="000F3952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3952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формулировать определение параллельного переноса и поворота, осуществлять параллельный перенос и поворот фигур</w:t>
            </w:r>
          </w:p>
        </w:tc>
        <w:tc>
          <w:tcPr>
            <w:tcW w:w="2126" w:type="dxa"/>
            <w:shd w:val="clear" w:color="auto" w:fill="auto"/>
          </w:tcPr>
          <w:p w:rsidR="000F3952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желания осознавать свои трудности и стремиться к их преодолению, проявлять способность к самооценке своих действий, поступков</w:t>
            </w:r>
          </w:p>
        </w:tc>
        <w:tc>
          <w:tcPr>
            <w:tcW w:w="1985" w:type="dxa"/>
            <w:shd w:val="clear" w:color="auto" w:fill="auto"/>
          </w:tcPr>
          <w:p w:rsidR="000F3952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0F3952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0F3952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850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3E5C" w:rsidRPr="00BE56E0" w:rsidTr="00AB09C4">
        <w:tc>
          <w:tcPr>
            <w:tcW w:w="426" w:type="dxa"/>
            <w:shd w:val="clear" w:color="auto" w:fill="auto"/>
          </w:tcPr>
          <w:p w:rsidR="00E43E5C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3E5C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Параллельный перенос</w:t>
            </w:r>
          </w:p>
        </w:tc>
        <w:tc>
          <w:tcPr>
            <w:tcW w:w="426" w:type="dxa"/>
            <w:shd w:val="clear" w:color="auto" w:fill="auto"/>
          </w:tcPr>
          <w:p w:rsidR="00E43E5C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43E5C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параллельный перенос. Познакомиться с утверждением, что параллельный перенос – есть движение.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желания осваивать новые виды деятельности, участвовать в творческом созидательном процессе</w:t>
            </w:r>
          </w:p>
        </w:tc>
        <w:tc>
          <w:tcPr>
            <w:tcW w:w="1985" w:type="dxa"/>
            <w:shd w:val="clear" w:color="auto" w:fill="auto"/>
          </w:tcPr>
          <w:p w:rsidR="00E43E5C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Понимать и адекватно оценивать язык средств массовой информации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Сличают свой способ действия с эталоном, обнаруживают отклонения и отличия от эталона.</w:t>
            </w:r>
          </w:p>
        </w:tc>
        <w:tc>
          <w:tcPr>
            <w:tcW w:w="1843" w:type="dxa"/>
            <w:shd w:val="clear" w:color="auto" w:fill="auto"/>
          </w:tcPr>
          <w:p w:rsidR="00E43E5C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 помощью вопросов добывать недостающую информацию</w:t>
            </w:r>
          </w:p>
        </w:tc>
        <w:tc>
          <w:tcPr>
            <w:tcW w:w="850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3E5C" w:rsidRPr="00BE56E0" w:rsidTr="00AB09C4">
        <w:tc>
          <w:tcPr>
            <w:tcW w:w="426" w:type="dxa"/>
            <w:shd w:val="clear" w:color="auto" w:fill="auto"/>
          </w:tcPr>
          <w:p w:rsidR="00E43E5C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Поворот</w:t>
            </w:r>
          </w:p>
        </w:tc>
        <w:tc>
          <w:tcPr>
            <w:tcW w:w="426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поворот. Освоить правила построения геометрических фигур с использованием поворота. Познакомиться с утверждением, что поворот – есть движение.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умения нравственно-этического оценивания усваиваемого содержания</w:t>
            </w:r>
          </w:p>
        </w:tc>
        <w:tc>
          <w:tcPr>
            <w:tcW w:w="1985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в</w:t>
            </w:r>
            <w:r w:rsidRPr="00BE56E0">
              <w:rPr>
                <w:rFonts w:cs="Times New Roman"/>
                <w:sz w:val="20"/>
                <w:szCs w:val="20"/>
              </w:rPr>
              <w:t>ыбирать наиболее эффективные способы решения задачи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 ещё неизвестно.</w:t>
            </w:r>
          </w:p>
        </w:tc>
        <w:tc>
          <w:tcPr>
            <w:tcW w:w="1843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переводить конфликтную ситуацию в логический план и разрешать эту задачу через анализ условий.</w:t>
            </w:r>
          </w:p>
        </w:tc>
        <w:tc>
          <w:tcPr>
            <w:tcW w:w="850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3E5C" w:rsidRPr="00BE56E0" w:rsidTr="00AB09C4">
        <w:tc>
          <w:tcPr>
            <w:tcW w:w="426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425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задач: «Параллельный перенос. Поворот»</w:t>
            </w:r>
          </w:p>
        </w:tc>
        <w:tc>
          <w:tcPr>
            <w:tcW w:w="426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формулировать понятия параллельного переноса и поворота.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умения контролировать процесс и результат деятельности</w:t>
            </w:r>
          </w:p>
        </w:tc>
        <w:tc>
          <w:tcPr>
            <w:tcW w:w="1985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850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3E5C" w:rsidRPr="00BE56E0" w:rsidTr="00AB09C4">
        <w:tc>
          <w:tcPr>
            <w:tcW w:w="426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объяснять понятия движения, осевой и центральной </w:t>
            </w:r>
            <w:r w:rsidR="004E4409">
              <w:rPr>
                <w:rFonts w:cs="Times New Roman"/>
                <w:sz w:val="20"/>
                <w:szCs w:val="20"/>
              </w:rPr>
              <w:t>симметрии параллельного переноса и поворота, иллюстрировать правила построения геометрических фигур с использованием осевой и центральной симметрии параллельного переноса и поворота.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Формировать навыки самоанализа и </w:t>
            </w:r>
            <w:r w:rsidRPr="00BE56E0">
              <w:rPr>
                <w:rFonts w:cs="Times New Roman"/>
                <w:sz w:val="20"/>
                <w:szCs w:val="20"/>
              </w:rPr>
              <w:t xml:space="preserve">  самоконтроля</w:t>
            </w:r>
          </w:p>
        </w:tc>
        <w:tc>
          <w:tcPr>
            <w:tcW w:w="1985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Выбирать</w:t>
            </w:r>
            <w:r>
              <w:rPr>
                <w:rFonts w:cs="Times New Roman"/>
                <w:sz w:val="20"/>
                <w:szCs w:val="20"/>
              </w:rPr>
              <w:t xml:space="preserve"> основания и критерии для сравнения,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сериации</w:t>
            </w:r>
            <w:proofErr w:type="spellEnd"/>
            <w:r>
              <w:rPr>
                <w:rFonts w:cs="Times New Roman"/>
                <w:sz w:val="20"/>
                <w:szCs w:val="20"/>
              </w:rPr>
              <w:t>, классификации объектов.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</w:tc>
        <w:tc>
          <w:tcPr>
            <w:tcW w:w="1843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Интересоваться чужим мнением и высказывать своё.</w:t>
            </w:r>
          </w:p>
        </w:tc>
        <w:tc>
          <w:tcPr>
            <w:tcW w:w="850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3E5C" w:rsidRPr="00BE56E0" w:rsidTr="00AB09C4">
        <w:tc>
          <w:tcPr>
            <w:tcW w:w="426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объяснять, какова связь между движениями и наложениями, иллюстрировать основные виды движений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анализа, творческой инициативности и активности</w:t>
            </w:r>
          </w:p>
        </w:tc>
        <w:tc>
          <w:tcPr>
            <w:tcW w:w="1985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Устанавливать причинно-следственные связи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E56E0">
              <w:rPr>
                <w:rFonts w:cs="Times New Roman"/>
                <w:sz w:val="20"/>
                <w:szCs w:val="20"/>
              </w:rPr>
              <w:t>Предвосхищают временные характе</w:t>
            </w:r>
            <w:r>
              <w:rPr>
                <w:rFonts w:cs="Times New Roman"/>
                <w:sz w:val="20"/>
                <w:szCs w:val="20"/>
              </w:rPr>
              <w:t>ристики достижения результата (</w:t>
            </w:r>
            <w:r w:rsidRPr="00BE56E0">
              <w:rPr>
                <w:rFonts w:cs="Times New Roman"/>
                <w:sz w:val="20"/>
                <w:szCs w:val="20"/>
              </w:rPr>
              <w:t>отвечают на вопрос «когда будет результат?»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Вступать в диалог, участвовать </w:t>
            </w:r>
            <w:r w:rsidR="005057A6">
              <w:rPr>
                <w:rFonts w:cs="Times New Roman"/>
                <w:sz w:val="20"/>
                <w:szCs w:val="20"/>
              </w:rPr>
              <w:t>в коллективном обсуждении проблем</w:t>
            </w:r>
          </w:p>
        </w:tc>
        <w:tc>
          <w:tcPr>
            <w:tcW w:w="850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3E5C" w:rsidRPr="00BE56E0" w:rsidTr="00AB09C4">
        <w:tc>
          <w:tcPr>
            <w:tcW w:w="426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43E5C" w:rsidRPr="00BE56E0" w:rsidRDefault="005057A6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объяснять, что такое </w:t>
            </w:r>
            <w:proofErr w:type="gramStart"/>
            <w:r>
              <w:rPr>
                <w:rFonts w:cs="Times New Roman"/>
                <w:sz w:val="20"/>
                <w:szCs w:val="20"/>
              </w:rPr>
              <w:t>отображение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плоскости на себя и в </w:t>
            </w:r>
            <w:proofErr w:type="gramStart"/>
            <w:r>
              <w:rPr>
                <w:rFonts w:cs="Times New Roman"/>
                <w:sz w:val="20"/>
                <w:szCs w:val="20"/>
              </w:rPr>
              <w:t>каком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случае оно называется движением плоскости, решать задачи по изученной теме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5057A6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устойчивой мотивации к анализу, исследованию</w:t>
            </w:r>
          </w:p>
        </w:tc>
        <w:tc>
          <w:tcPr>
            <w:tcW w:w="1985" w:type="dxa"/>
            <w:shd w:val="clear" w:color="auto" w:fill="auto"/>
          </w:tcPr>
          <w:p w:rsidR="00E43E5C" w:rsidRPr="00BE56E0" w:rsidRDefault="005057A6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Составлять целое из частей, самостоятельно достраивая, восполняя недостающие компоненты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5057A6" w:rsidP="000F3952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E56E0">
              <w:rPr>
                <w:rFonts w:cs="Times New Roman"/>
                <w:sz w:val="20"/>
                <w:szCs w:val="20"/>
              </w:rPr>
              <w:t>Предвосхищают временные характе</w:t>
            </w:r>
            <w:r>
              <w:rPr>
                <w:rFonts w:cs="Times New Roman"/>
                <w:sz w:val="20"/>
                <w:szCs w:val="20"/>
              </w:rPr>
              <w:t>ристики достижения результата (</w:t>
            </w:r>
            <w:r w:rsidRPr="00BE56E0">
              <w:rPr>
                <w:rFonts w:cs="Times New Roman"/>
                <w:sz w:val="20"/>
                <w:szCs w:val="20"/>
              </w:rPr>
              <w:t>отвечают на вопрос «когда будет результат?»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43E5C" w:rsidRPr="00BE56E0" w:rsidRDefault="005057A6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партнёрам</w:t>
            </w:r>
          </w:p>
        </w:tc>
        <w:tc>
          <w:tcPr>
            <w:tcW w:w="850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A6" w:rsidRPr="00BE56E0" w:rsidTr="00AB09C4">
        <w:tc>
          <w:tcPr>
            <w:tcW w:w="426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Контрольная работа</w:t>
            </w:r>
            <w:r>
              <w:rPr>
                <w:rFonts w:cs="Times New Roman"/>
                <w:sz w:val="20"/>
                <w:szCs w:val="20"/>
              </w:rPr>
              <w:t xml:space="preserve"> №5 по теме: «Движение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r w:rsidRPr="00BE56E0">
              <w:rPr>
                <w:rFonts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Научиться применять теоретический материал, изученный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Формировать навыки самоанализа и </w:t>
            </w:r>
            <w:r w:rsidRPr="00BE56E0">
              <w:rPr>
                <w:rFonts w:cs="Times New Roman"/>
                <w:sz w:val="20"/>
                <w:szCs w:val="20"/>
              </w:rPr>
              <w:t xml:space="preserve"> самоконтроля</w:t>
            </w:r>
          </w:p>
        </w:tc>
        <w:tc>
          <w:tcPr>
            <w:tcW w:w="1985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задачи </w:t>
            </w:r>
          </w:p>
        </w:tc>
        <w:tc>
          <w:tcPr>
            <w:tcW w:w="2126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Проектируют маршрут преодоления затруднений в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Регулируют собственную деятельность </w:t>
            </w:r>
            <w:r>
              <w:rPr>
                <w:rFonts w:cs="Times New Roman"/>
                <w:sz w:val="20"/>
                <w:szCs w:val="20"/>
              </w:rPr>
              <w:lastRenderedPageBreak/>
              <w:t>посредством письменной речи</w:t>
            </w:r>
          </w:p>
        </w:tc>
        <w:tc>
          <w:tcPr>
            <w:tcW w:w="850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A6" w:rsidRPr="00BE56E0" w:rsidTr="00AB09C4">
        <w:tc>
          <w:tcPr>
            <w:tcW w:w="426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425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 аксиомах планиметрии</w:t>
            </w:r>
          </w:p>
        </w:tc>
        <w:tc>
          <w:tcPr>
            <w:tcW w:w="426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аксиомами, положенными в основу изучения курса геометрии. Познакомиться с основными этапами развития геометрии. Решать задачи.</w:t>
            </w:r>
          </w:p>
        </w:tc>
        <w:tc>
          <w:tcPr>
            <w:tcW w:w="2126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работы по алгоритму</w:t>
            </w:r>
          </w:p>
        </w:tc>
        <w:tc>
          <w:tcPr>
            <w:tcW w:w="1985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2126" w:type="dxa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и осознавать то, что уже  усвоено и что ещё подлежит усвоению, осознавать качество и уровень усвоения.</w:t>
            </w:r>
          </w:p>
        </w:tc>
        <w:tc>
          <w:tcPr>
            <w:tcW w:w="1843" w:type="dxa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Демонстрировать способность 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эмпатии</w:t>
            </w:r>
            <w:proofErr w:type="spellEnd"/>
            <w:r>
              <w:rPr>
                <w:rFonts w:cs="Times New Roman"/>
                <w:sz w:val="20"/>
                <w:szCs w:val="20"/>
              </w:rPr>
              <w:t>, стремление устанавливать доверительные отношения взаимопонимания.</w:t>
            </w:r>
          </w:p>
        </w:tc>
        <w:tc>
          <w:tcPr>
            <w:tcW w:w="850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A6" w:rsidRPr="00BE56E0" w:rsidTr="00AB09C4">
        <w:tc>
          <w:tcPr>
            <w:tcW w:w="426" w:type="dxa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Начальные геометрические сведения. Параллельные прямые.</w:t>
            </w:r>
          </w:p>
        </w:tc>
        <w:tc>
          <w:tcPr>
            <w:tcW w:w="426" w:type="dxa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основными этапами развития геометрии. Решать задачи.</w:t>
            </w:r>
          </w:p>
        </w:tc>
        <w:tc>
          <w:tcPr>
            <w:tcW w:w="2126" w:type="dxa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устойчивой мотивации к анализу, исследованию</w:t>
            </w:r>
          </w:p>
        </w:tc>
        <w:tc>
          <w:tcPr>
            <w:tcW w:w="1985" w:type="dxa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и формулировать проблему</w:t>
            </w:r>
          </w:p>
        </w:tc>
        <w:tc>
          <w:tcPr>
            <w:tcW w:w="2126" w:type="dxa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843" w:type="dxa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Описывать содержание совершаемых действий с целью ориентации предметно-практической или иной деятельности</w:t>
            </w:r>
          </w:p>
        </w:tc>
        <w:tc>
          <w:tcPr>
            <w:tcW w:w="850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A6" w:rsidRPr="00BE56E0" w:rsidTr="00AB09C4">
        <w:tc>
          <w:tcPr>
            <w:tcW w:w="426" w:type="dxa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057A6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Повторение. </w:t>
            </w:r>
            <w:r w:rsidR="00AB09C4">
              <w:rPr>
                <w:rFonts w:cs="Times New Roman"/>
                <w:sz w:val="20"/>
                <w:szCs w:val="20"/>
              </w:rPr>
              <w:t xml:space="preserve">Треугольники. </w:t>
            </w:r>
            <w:r>
              <w:rPr>
                <w:rFonts w:cs="Times New Roman"/>
                <w:sz w:val="20"/>
                <w:szCs w:val="20"/>
              </w:rPr>
              <w:t>Решение треугольников.</w:t>
            </w:r>
          </w:p>
        </w:tc>
        <w:tc>
          <w:tcPr>
            <w:tcW w:w="426" w:type="dxa"/>
            <w:shd w:val="clear" w:color="auto" w:fill="auto"/>
          </w:tcPr>
          <w:p w:rsidR="005057A6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7A6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</w:t>
            </w:r>
            <w:r>
              <w:rPr>
                <w:rFonts w:cs="Times New Roman"/>
                <w:sz w:val="20"/>
                <w:szCs w:val="20"/>
              </w:rPr>
              <w:t xml:space="preserve"> ранее.</w:t>
            </w:r>
          </w:p>
        </w:tc>
        <w:tc>
          <w:tcPr>
            <w:tcW w:w="2126" w:type="dxa"/>
            <w:shd w:val="clear" w:color="auto" w:fill="auto"/>
          </w:tcPr>
          <w:p w:rsidR="005057A6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познавательный интерес.</w:t>
            </w:r>
          </w:p>
        </w:tc>
        <w:tc>
          <w:tcPr>
            <w:tcW w:w="1985" w:type="dxa"/>
            <w:shd w:val="clear" w:color="auto" w:fill="auto"/>
          </w:tcPr>
          <w:p w:rsidR="005057A6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основную и второстепенную информацию</w:t>
            </w:r>
          </w:p>
        </w:tc>
        <w:tc>
          <w:tcPr>
            <w:tcW w:w="2126" w:type="dxa"/>
            <w:shd w:val="clear" w:color="auto" w:fill="auto"/>
          </w:tcPr>
          <w:p w:rsidR="005057A6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 ещё неизвестно.</w:t>
            </w:r>
          </w:p>
        </w:tc>
        <w:tc>
          <w:tcPr>
            <w:tcW w:w="1843" w:type="dxa"/>
            <w:shd w:val="clear" w:color="auto" w:fill="auto"/>
          </w:tcPr>
          <w:p w:rsidR="005057A6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Используют правильные языковые средства для отображения своих мыслей</w:t>
            </w:r>
          </w:p>
        </w:tc>
        <w:tc>
          <w:tcPr>
            <w:tcW w:w="850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09C4" w:rsidRPr="00BE56E0" w:rsidTr="00AB09C4">
        <w:tc>
          <w:tcPr>
            <w:tcW w:w="426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B09C4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Треугольники. Решение треугольников.</w:t>
            </w:r>
          </w:p>
        </w:tc>
        <w:tc>
          <w:tcPr>
            <w:tcW w:w="426" w:type="dxa"/>
            <w:shd w:val="clear" w:color="auto" w:fill="auto"/>
          </w:tcPr>
          <w:p w:rsidR="00AB09C4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B09C4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</w:t>
            </w:r>
            <w:r>
              <w:rPr>
                <w:rFonts w:cs="Times New Roman"/>
                <w:sz w:val="20"/>
                <w:szCs w:val="20"/>
              </w:rPr>
              <w:t xml:space="preserve"> ранее.</w:t>
            </w:r>
          </w:p>
        </w:tc>
        <w:tc>
          <w:tcPr>
            <w:tcW w:w="2126" w:type="dxa"/>
            <w:shd w:val="clear" w:color="auto" w:fill="auto"/>
          </w:tcPr>
          <w:p w:rsidR="00AB09C4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анализа, сопоставления, сравнения</w:t>
            </w:r>
          </w:p>
        </w:tc>
        <w:tc>
          <w:tcPr>
            <w:tcW w:w="1985" w:type="dxa"/>
            <w:shd w:val="clear" w:color="auto" w:fill="auto"/>
          </w:tcPr>
          <w:p w:rsidR="00AB09C4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общее и частное, целое и часть, общее и различное в изучаемых объектах; классифицировать объекты</w:t>
            </w:r>
          </w:p>
        </w:tc>
        <w:tc>
          <w:tcPr>
            <w:tcW w:w="2126" w:type="dxa"/>
            <w:shd w:val="clear" w:color="auto" w:fill="auto"/>
          </w:tcPr>
          <w:p w:rsidR="00AB09C4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Сличают свой способ действия с эталоном, обнаруживают отклонения и отличия от эталона.</w:t>
            </w:r>
          </w:p>
        </w:tc>
        <w:tc>
          <w:tcPr>
            <w:tcW w:w="1843" w:type="dxa"/>
            <w:shd w:val="clear" w:color="auto" w:fill="auto"/>
          </w:tcPr>
          <w:p w:rsidR="00AB09C4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Обмениваются знаниями между членами группы для принятия эффективных совместных </w:t>
            </w:r>
            <w:proofErr w:type="gramStart"/>
            <w:r>
              <w:rPr>
                <w:rFonts w:cs="Times New Roman"/>
                <w:sz w:val="20"/>
                <w:szCs w:val="20"/>
              </w:rPr>
              <w:t>решениях</w:t>
            </w:r>
            <w:proofErr w:type="gram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09C4" w:rsidRPr="00BE56E0" w:rsidTr="00AB09C4">
        <w:tc>
          <w:tcPr>
            <w:tcW w:w="426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B09C4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Окружность.</w:t>
            </w:r>
          </w:p>
        </w:tc>
        <w:tc>
          <w:tcPr>
            <w:tcW w:w="426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B09C4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</w:t>
            </w:r>
            <w:r w:rsidR="008E044B">
              <w:rPr>
                <w:rFonts w:cs="Times New Roman"/>
                <w:sz w:val="20"/>
                <w:szCs w:val="20"/>
              </w:rPr>
              <w:t>рименять теоретический материал по теме: «Окружность»</w:t>
            </w:r>
          </w:p>
        </w:tc>
        <w:tc>
          <w:tcPr>
            <w:tcW w:w="2126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целевые установки учебной деятельности</w:t>
            </w:r>
          </w:p>
        </w:tc>
        <w:tc>
          <w:tcPr>
            <w:tcW w:w="1985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Устанавливать аналогии</w:t>
            </w:r>
          </w:p>
        </w:tc>
        <w:tc>
          <w:tcPr>
            <w:tcW w:w="2126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самокорррекции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 помощью вопросов добывать недостающую информацию</w:t>
            </w:r>
          </w:p>
        </w:tc>
        <w:tc>
          <w:tcPr>
            <w:tcW w:w="850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09C4" w:rsidRPr="00BE56E0" w:rsidTr="00AB09C4">
        <w:tc>
          <w:tcPr>
            <w:tcW w:w="426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425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Четырёхугольники,  многоугольники.</w:t>
            </w:r>
          </w:p>
        </w:tc>
        <w:tc>
          <w:tcPr>
            <w:tcW w:w="426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</w:t>
            </w:r>
            <w:r>
              <w:rPr>
                <w:rFonts w:cs="Times New Roman"/>
                <w:sz w:val="20"/>
                <w:szCs w:val="20"/>
              </w:rPr>
              <w:t>рименять теоретический материал по теме: «Четырёхугольники,  многоугольники</w:t>
            </w:r>
            <w:proofErr w:type="gramStart"/>
            <w:r>
              <w:rPr>
                <w:rFonts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работы по алгоритму</w:t>
            </w:r>
          </w:p>
        </w:tc>
        <w:tc>
          <w:tcPr>
            <w:tcW w:w="1985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Выполнять учебные задачи, не имеющие однозначного решения</w:t>
            </w:r>
          </w:p>
        </w:tc>
        <w:tc>
          <w:tcPr>
            <w:tcW w:w="2126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последовательность промежуточных целей с учётом конечного результата</w:t>
            </w:r>
          </w:p>
        </w:tc>
        <w:tc>
          <w:tcPr>
            <w:tcW w:w="1843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цели и функции участников, способы взаимодействия</w:t>
            </w:r>
          </w:p>
        </w:tc>
        <w:tc>
          <w:tcPr>
            <w:tcW w:w="850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09C4" w:rsidRPr="00BE56E0" w:rsidTr="00AB09C4">
        <w:tc>
          <w:tcPr>
            <w:tcW w:w="426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Векторы. Метод координат. Движения.</w:t>
            </w:r>
          </w:p>
        </w:tc>
        <w:tc>
          <w:tcPr>
            <w:tcW w:w="426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B09C4" w:rsidRPr="00BE56E0" w:rsidRDefault="00432736" w:rsidP="005057A6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</w:t>
            </w:r>
            <w:r>
              <w:rPr>
                <w:rFonts w:cs="Times New Roman"/>
                <w:sz w:val="20"/>
                <w:szCs w:val="20"/>
              </w:rPr>
              <w:t>рименять теоретический материал по теме: «Векторы. Метод координат. Движения</w:t>
            </w:r>
            <w:proofErr w:type="gramStart"/>
            <w:r>
              <w:rPr>
                <w:rFonts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B09C4" w:rsidRPr="00BE56E0" w:rsidRDefault="0043273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составления алгоритма выполнения  задания, навыков выполнения творческого задания</w:t>
            </w:r>
          </w:p>
        </w:tc>
        <w:tc>
          <w:tcPr>
            <w:tcW w:w="1985" w:type="dxa"/>
            <w:shd w:val="clear" w:color="auto" w:fill="auto"/>
          </w:tcPr>
          <w:p w:rsidR="00AB09C4" w:rsidRPr="00BE56E0" w:rsidRDefault="0043273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осуществлять синтез как составление целого из частей</w:t>
            </w:r>
          </w:p>
        </w:tc>
        <w:tc>
          <w:tcPr>
            <w:tcW w:w="2126" w:type="dxa"/>
            <w:shd w:val="clear" w:color="auto" w:fill="auto"/>
          </w:tcPr>
          <w:p w:rsidR="00AB09C4" w:rsidRPr="00BE56E0" w:rsidRDefault="0043273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Самостоятельно формулировать познавательную цель и строить действия в соответствии с ней</w:t>
            </w:r>
          </w:p>
        </w:tc>
        <w:tc>
          <w:tcPr>
            <w:tcW w:w="1843" w:type="dxa"/>
            <w:shd w:val="clear" w:color="auto" w:fill="auto"/>
          </w:tcPr>
          <w:p w:rsidR="00AB09C4" w:rsidRPr="00BE56E0" w:rsidRDefault="0043273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850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044B" w:rsidRPr="00BE56E0" w:rsidTr="00AB09C4">
        <w:tc>
          <w:tcPr>
            <w:tcW w:w="426" w:type="dxa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26" w:type="dxa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Формировать навыки самоанализа и </w:t>
            </w:r>
            <w:r w:rsidRPr="00BE56E0">
              <w:rPr>
                <w:rFonts w:cs="Times New Roman"/>
                <w:sz w:val="20"/>
                <w:szCs w:val="20"/>
              </w:rPr>
              <w:t xml:space="preserve"> самоконтроля</w:t>
            </w:r>
          </w:p>
        </w:tc>
        <w:tc>
          <w:tcPr>
            <w:tcW w:w="1985" w:type="dxa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Регулируют собственную деятельность </w:t>
            </w:r>
            <w:r>
              <w:rPr>
                <w:rFonts w:cs="Times New Roman"/>
                <w:sz w:val="20"/>
                <w:szCs w:val="20"/>
              </w:rPr>
              <w:t>посредством письменной речи</w:t>
            </w:r>
          </w:p>
        </w:tc>
        <w:tc>
          <w:tcPr>
            <w:tcW w:w="850" w:type="dxa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32736" w:rsidRDefault="00432736">
      <w:pPr>
        <w:pageBreakBefore/>
        <w:sectPr w:rsidR="00432736" w:rsidSect="00432736">
          <w:pgSz w:w="15840" w:h="12240" w:orient="landscape"/>
          <w:pgMar w:top="1134" w:right="907" w:bottom="1134" w:left="851" w:header="720" w:footer="851" w:gutter="0"/>
          <w:cols w:space="720"/>
          <w:docGrid w:linePitch="240" w:charSpace="32768"/>
        </w:sectPr>
      </w:pPr>
    </w:p>
    <w:p w:rsidR="00D161CC" w:rsidRDefault="00D161CC">
      <w:pPr>
        <w:pageBreakBefore/>
      </w:pPr>
    </w:p>
    <w:p w:rsidR="00D161CC" w:rsidRDefault="00D161CC">
      <w:pPr>
        <w:jc w:val="center"/>
      </w:pPr>
      <w:r>
        <w:rPr>
          <w:b/>
          <w:sz w:val="28"/>
        </w:rPr>
        <w:t>Учебно-методическое и материально-техническое обеспечение учебного процесса</w:t>
      </w:r>
    </w:p>
    <w:p w:rsidR="00D161CC" w:rsidRDefault="00D161CC">
      <w:pPr>
        <w:rPr>
          <w:b/>
          <w:shd w:val="clear" w:color="auto" w:fill="FFFFFF"/>
        </w:rPr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D161CC" w:rsidRDefault="00D161CC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Нормативные документы</w:t>
      </w:r>
    </w:p>
    <w:p w:rsidR="00D161CC" w:rsidRDefault="00D161CC">
      <w:pPr>
        <w:numPr>
          <w:ilvl w:val="0"/>
          <w:numId w:val="17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Федеральный государственный стандарт общего среднего образования.</w:t>
      </w:r>
    </w:p>
    <w:p w:rsidR="00D161CC" w:rsidRDefault="00D161CC">
      <w:pPr>
        <w:numPr>
          <w:ilvl w:val="0"/>
          <w:numId w:val="17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Фундаментальное ядро содержания общего образования / Рос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а</w:t>
      </w:r>
      <w:proofErr w:type="gramEnd"/>
      <w:r>
        <w:rPr>
          <w:shd w:val="clear" w:color="auto" w:fill="FFFFFF"/>
        </w:rPr>
        <w:t xml:space="preserve">кад. наук, Рос. акад. образования; под ред. В. В. Козлова, А. М. </w:t>
      </w:r>
      <w:proofErr w:type="spellStart"/>
      <w:r>
        <w:rPr>
          <w:shd w:val="clear" w:color="auto" w:fill="FFFFFF"/>
        </w:rPr>
        <w:t>Кондакова</w:t>
      </w:r>
      <w:proofErr w:type="spellEnd"/>
      <w:r>
        <w:rPr>
          <w:shd w:val="clear" w:color="auto" w:fill="FFFFFF"/>
        </w:rPr>
        <w:t xml:space="preserve">. — 4-е изд., </w:t>
      </w:r>
      <w:proofErr w:type="spellStart"/>
      <w:r>
        <w:rPr>
          <w:shd w:val="clear" w:color="auto" w:fill="FFFFFF"/>
        </w:rPr>
        <w:t>дораб</w:t>
      </w:r>
      <w:proofErr w:type="spellEnd"/>
      <w:r>
        <w:rPr>
          <w:shd w:val="clear" w:color="auto" w:fill="FFFFFF"/>
        </w:rPr>
        <w:t>. — М.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Просвещение, 2011.</w:t>
      </w:r>
    </w:p>
    <w:p w:rsidR="00D161CC" w:rsidRDefault="00D161CC">
      <w:pPr>
        <w:numPr>
          <w:ilvl w:val="0"/>
          <w:numId w:val="17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Примерные программы по учебным предметам. Математика. 5—9 </w:t>
      </w:r>
      <w:r>
        <w:rPr>
          <w:shd w:val="clear" w:color="auto" w:fill="FFFFFF"/>
        </w:rPr>
        <w:tab/>
        <w:t xml:space="preserve">классы: проект. — 3-е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>. — М.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Просвещение, 2011.</w:t>
      </w:r>
    </w:p>
    <w:p w:rsidR="00D161CC" w:rsidRDefault="00D161CC">
      <w:pPr>
        <w:numPr>
          <w:ilvl w:val="0"/>
          <w:numId w:val="17"/>
        </w:numPr>
        <w:ind w:hanging="359"/>
      </w:pPr>
      <w:r>
        <w:rPr>
          <w:shd w:val="clear" w:color="auto" w:fill="FFFFFF"/>
        </w:rPr>
        <w:t>Геометрия. Сборник рабочих программ. 7—9 классы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пособие для учителей </w:t>
      </w:r>
      <w:proofErr w:type="spellStart"/>
      <w:r>
        <w:rPr>
          <w:shd w:val="clear" w:color="auto" w:fill="FFFFFF"/>
        </w:rPr>
        <w:t>общеобразов</w:t>
      </w:r>
      <w:proofErr w:type="spellEnd"/>
      <w:r>
        <w:rPr>
          <w:shd w:val="clear" w:color="auto" w:fill="FFFFFF"/>
        </w:rPr>
        <w:t>. учреждений / со</w:t>
      </w:r>
      <w:r>
        <w:rPr>
          <w:shd w:val="clear" w:color="auto" w:fill="FFFFFF"/>
        </w:rPr>
        <w:softHyphen/>
        <w:t xml:space="preserve">ставитель Т. А. </w:t>
      </w:r>
      <w:proofErr w:type="spellStart"/>
      <w:r>
        <w:rPr>
          <w:shd w:val="clear" w:color="auto" w:fill="FFFFFF"/>
        </w:rPr>
        <w:t>Бурмистрова</w:t>
      </w:r>
      <w:proofErr w:type="spellEnd"/>
      <w:r>
        <w:rPr>
          <w:shd w:val="clear" w:color="auto" w:fill="FFFFFF"/>
        </w:rPr>
        <w:t>. — М.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Просвещение, 2011.</w:t>
      </w:r>
    </w:p>
    <w:p w:rsidR="00D161CC" w:rsidRDefault="00D161CC"/>
    <w:p w:rsidR="00D161CC" w:rsidRDefault="00D161CC">
      <w:pPr>
        <w:rPr>
          <w:shd w:val="clear" w:color="auto" w:fill="FFFFFF"/>
        </w:rPr>
      </w:pPr>
      <w:r>
        <w:rPr>
          <w:b/>
        </w:rPr>
        <w:t>Учебно-методическая литература</w:t>
      </w:r>
    </w:p>
    <w:p w:rsidR="00D161CC" w:rsidRDefault="00D161CC">
      <w:pPr>
        <w:numPr>
          <w:ilvl w:val="0"/>
          <w:numId w:val="9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Геометрия: 7—9 </w:t>
      </w:r>
      <w:proofErr w:type="spellStart"/>
      <w:r>
        <w:rPr>
          <w:shd w:val="clear" w:color="auto" w:fill="FFFFFF"/>
        </w:rPr>
        <w:t>кл</w:t>
      </w:r>
      <w:proofErr w:type="spellEnd"/>
      <w:r>
        <w:rPr>
          <w:shd w:val="clear" w:color="auto" w:fill="FFFFFF"/>
        </w:rPr>
        <w:t xml:space="preserve">. / Л. С. </w:t>
      </w:r>
      <w:proofErr w:type="spellStart"/>
      <w:r>
        <w:rPr>
          <w:shd w:val="clear" w:color="auto" w:fill="FFFFFF"/>
        </w:rPr>
        <w:t>Атанасян</w:t>
      </w:r>
      <w:proofErr w:type="spellEnd"/>
      <w:r>
        <w:rPr>
          <w:shd w:val="clear" w:color="auto" w:fill="FFFFFF"/>
        </w:rPr>
        <w:t>, В. Ф. Бутузов, С. Б. Кадомцев и др. — М.: Просвещение, 2004—2011.</w:t>
      </w:r>
    </w:p>
    <w:p w:rsidR="00D161CC" w:rsidRDefault="00D161CC">
      <w:pPr>
        <w:numPr>
          <w:ilvl w:val="0"/>
          <w:numId w:val="9"/>
        </w:numPr>
        <w:ind w:hanging="359"/>
        <w:rPr>
          <w:i/>
          <w:shd w:val="clear" w:color="auto" w:fill="FFFFFF"/>
        </w:rPr>
      </w:pPr>
      <w:r>
        <w:rPr>
          <w:shd w:val="clear" w:color="auto" w:fill="FFFFFF"/>
        </w:rPr>
        <w:t xml:space="preserve">Геометрия: рабочая тетрадь: 9 </w:t>
      </w:r>
      <w:proofErr w:type="spellStart"/>
      <w:r>
        <w:rPr>
          <w:shd w:val="clear" w:color="auto" w:fill="FFFFFF"/>
        </w:rPr>
        <w:t>кл</w:t>
      </w:r>
      <w:proofErr w:type="spellEnd"/>
      <w:r>
        <w:rPr>
          <w:shd w:val="clear" w:color="auto" w:fill="FFFFFF"/>
        </w:rPr>
        <w:t xml:space="preserve">. / Л. С. </w:t>
      </w:r>
      <w:proofErr w:type="spellStart"/>
      <w:r>
        <w:rPr>
          <w:shd w:val="clear" w:color="auto" w:fill="FFFFFF"/>
        </w:rPr>
        <w:t>Атанасян</w:t>
      </w:r>
      <w:proofErr w:type="spellEnd"/>
      <w:r>
        <w:rPr>
          <w:shd w:val="clear" w:color="auto" w:fill="FFFFFF"/>
        </w:rPr>
        <w:t xml:space="preserve">, В. Ф. Бутузов, </w:t>
      </w:r>
      <w:r>
        <w:rPr>
          <w:shd w:val="clear" w:color="auto" w:fill="FFFFFF"/>
        </w:rPr>
        <w:tab/>
        <w:t>Ю. А. Глазков, И. И. Юдина. — М.: Просвещение, 2004-2011.</w:t>
      </w:r>
      <w:r>
        <w:rPr>
          <w:shd w:val="clear" w:color="auto" w:fill="FFFFFF"/>
        </w:rPr>
        <w:tab/>
        <w:t xml:space="preserve"> </w:t>
      </w:r>
      <w:r>
        <w:rPr>
          <w:shd w:val="clear" w:color="auto" w:fill="FFFFFF"/>
        </w:rPr>
        <w:tab/>
        <w:t xml:space="preserve"> </w:t>
      </w:r>
      <w:r>
        <w:rPr>
          <w:shd w:val="clear" w:color="auto" w:fill="FFFFFF"/>
        </w:rPr>
        <w:tab/>
      </w:r>
    </w:p>
    <w:p w:rsidR="00D161CC" w:rsidRDefault="00D161CC">
      <w:pPr>
        <w:numPr>
          <w:ilvl w:val="0"/>
          <w:numId w:val="9"/>
        </w:numPr>
        <w:ind w:hanging="359"/>
        <w:rPr>
          <w:shd w:val="clear" w:color="auto" w:fill="FFFFFF"/>
        </w:rPr>
      </w:pPr>
      <w:r>
        <w:rPr>
          <w:i/>
          <w:shd w:val="clear" w:color="auto" w:fill="FFFFFF"/>
        </w:rPr>
        <w:t xml:space="preserve">Зив Б. Г. </w:t>
      </w:r>
      <w:r>
        <w:rPr>
          <w:shd w:val="clear" w:color="auto" w:fill="FFFFFF"/>
        </w:rPr>
        <w:t xml:space="preserve">Геометрия: </w:t>
      </w:r>
      <w:proofErr w:type="spellStart"/>
      <w:r>
        <w:rPr>
          <w:shd w:val="clear" w:color="auto" w:fill="FFFFFF"/>
        </w:rPr>
        <w:t>дидакт</w:t>
      </w:r>
      <w:proofErr w:type="spellEnd"/>
      <w:r>
        <w:rPr>
          <w:shd w:val="clear" w:color="auto" w:fill="FFFFFF"/>
        </w:rPr>
        <w:t xml:space="preserve">. материалы: 9 </w:t>
      </w:r>
      <w:proofErr w:type="spellStart"/>
      <w:r>
        <w:rPr>
          <w:shd w:val="clear" w:color="auto" w:fill="FFFFFF"/>
        </w:rPr>
        <w:t>кл</w:t>
      </w:r>
      <w:proofErr w:type="spellEnd"/>
      <w:r>
        <w:rPr>
          <w:shd w:val="clear" w:color="auto" w:fill="FFFFFF"/>
        </w:rPr>
        <w:t>. / Б. Г. Зив. — М.: Просвещение, 2004—2011.</w:t>
      </w:r>
    </w:p>
    <w:p w:rsidR="00D161CC" w:rsidRDefault="00D161CC">
      <w:pPr>
        <w:numPr>
          <w:ilvl w:val="0"/>
          <w:numId w:val="9"/>
        </w:numPr>
        <w:ind w:hanging="359"/>
        <w:rPr>
          <w:i/>
          <w:shd w:val="clear" w:color="auto" w:fill="FFFFFF"/>
        </w:rPr>
      </w:pPr>
      <w:r>
        <w:rPr>
          <w:shd w:val="clear" w:color="auto" w:fill="FFFFFF"/>
        </w:rPr>
        <w:t xml:space="preserve">Изучение геометрии в 7, 8, 9 классах: метод, рекомендации: кн. для учителя /Л. С. </w:t>
      </w:r>
      <w:proofErr w:type="spellStart"/>
      <w:r>
        <w:rPr>
          <w:shd w:val="clear" w:color="auto" w:fill="FFFFFF"/>
        </w:rPr>
        <w:t>Атанасян</w:t>
      </w:r>
      <w:proofErr w:type="spellEnd"/>
      <w:r>
        <w:rPr>
          <w:shd w:val="clear" w:color="auto" w:fill="FFFFFF"/>
        </w:rPr>
        <w:t>, В. Ф. Бутузов, Ю. А. Глаз</w:t>
      </w:r>
      <w:r>
        <w:rPr>
          <w:shd w:val="clear" w:color="auto" w:fill="FFFFFF"/>
        </w:rPr>
        <w:softHyphen/>
        <w:t xml:space="preserve">ков и др. — М.: Просвещение, </w:t>
      </w:r>
      <w:r>
        <w:rPr>
          <w:shd w:val="clear" w:color="auto" w:fill="FFFFFF"/>
        </w:rPr>
        <w:tab/>
        <w:t>2003—2011.</w:t>
      </w:r>
    </w:p>
    <w:p w:rsidR="00D161CC" w:rsidRDefault="00D161CC">
      <w:pPr>
        <w:numPr>
          <w:ilvl w:val="0"/>
          <w:numId w:val="9"/>
        </w:numPr>
        <w:ind w:hanging="359"/>
      </w:pPr>
      <w:r>
        <w:rPr>
          <w:i/>
          <w:shd w:val="clear" w:color="auto" w:fill="FFFFFF"/>
        </w:rPr>
        <w:t xml:space="preserve">Мищенко Т. М. </w:t>
      </w:r>
      <w:r>
        <w:rPr>
          <w:shd w:val="clear" w:color="auto" w:fill="FFFFFF"/>
        </w:rPr>
        <w:t xml:space="preserve">Геометрия: тематические тесты: 9кл. /Т. М. Мищенко, А. Д. </w:t>
      </w:r>
      <w:r w:rsidR="004160DC">
        <w:rPr>
          <w:shd w:val="clear" w:color="auto" w:fill="FFFFFF"/>
        </w:rPr>
        <w:t>Блинков. — М.: Просвещение, 2014</w:t>
      </w:r>
      <w:r>
        <w:rPr>
          <w:shd w:val="clear" w:color="auto" w:fill="FFFFFF"/>
        </w:rPr>
        <w:t>.</w:t>
      </w:r>
    </w:p>
    <w:p w:rsidR="00D161CC" w:rsidRDefault="00D161CC"/>
    <w:p w:rsidR="00D161CC" w:rsidRDefault="00D161CC">
      <w:pPr>
        <w:rPr>
          <w:shd w:val="clear" w:color="auto" w:fill="FFFFFF"/>
        </w:rPr>
      </w:pPr>
      <w:r>
        <w:rPr>
          <w:b/>
          <w:shd w:val="clear" w:color="auto" w:fill="FFFFFF"/>
        </w:rPr>
        <w:t>Материально-техническое и информационное обеспечение</w:t>
      </w:r>
    </w:p>
    <w:p w:rsidR="00D161CC" w:rsidRDefault="00D161CC">
      <w:pPr>
        <w:numPr>
          <w:ilvl w:val="0"/>
          <w:numId w:val="12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Участники образовательного процесса обеспечены рабочими местами, включающими в себя компьютер, подключенный к интернету, принтер, сканер, колонки, наушники, </w:t>
      </w:r>
      <w:proofErr w:type="spellStart"/>
      <w:r>
        <w:rPr>
          <w:shd w:val="clear" w:color="auto" w:fill="FFFFFF"/>
        </w:rPr>
        <w:t>веб-камеры</w:t>
      </w:r>
      <w:proofErr w:type="spellEnd"/>
      <w:r>
        <w:rPr>
          <w:shd w:val="clear" w:color="auto" w:fill="FFFFFF"/>
        </w:rPr>
        <w:t>.</w:t>
      </w:r>
    </w:p>
    <w:p w:rsidR="00D161CC" w:rsidRDefault="00D161CC">
      <w:pPr>
        <w:numPr>
          <w:ilvl w:val="0"/>
          <w:numId w:val="12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Программное обеспечение включает в себя виртуальные математические конструкторы для построения графиков функций, выполнения чертежей, проведения исследований и экспериментов: “Живая Математика”, “</w:t>
      </w:r>
      <w:proofErr w:type="spellStart"/>
      <w:r>
        <w:rPr>
          <w:shd w:val="clear" w:color="auto" w:fill="FFFFFF"/>
        </w:rPr>
        <w:t>Grapher</w:t>
      </w:r>
      <w:proofErr w:type="spellEnd"/>
      <w:r>
        <w:rPr>
          <w:shd w:val="clear" w:color="auto" w:fill="FFFFFF"/>
        </w:rPr>
        <w:t>”. Дополнительно могут быть установлены свободно распространяемые программы “Математический конструктор 5.0” и “</w:t>
      </w:r>
      <w:proofErr w:type="spellStart"/>
      <w:r>
        <w:rPr>
          <w:shd w:val="clear" w:color="auto" w:fill="FFFFFF"/>
        </w:rPr>
        <w:t>GeoGebra</w:t>
      </w:r>
      <w:proofErr w:type="spellEnd"/>
      <w:r>
        <w:rPr>
          <w:shd w:val="clear" w:color="auto" w:fill="FFFFFF"/>
        </w:rPr>
        <w:t>”.</w:t>
      </w:r>
    </w:p>
    <w:p w:rsidR="00D161CC" w:rsidRDefault="00D161CC">
      <w:pPr>
        <w:numPr>
          <w:ilvl w:val="0"/>
          <w:numId w:val="12"/>
        </w:numPr>
        <w:ind w:hanging="359"/>
      </w:pPr>
      <w:r>
        <w:rPr>
          <w:shd w:val="clear" w:color="auto" w:fill="FFFFFF"/>
        </w:rPr>
        <w:t xml:space="preserve">В соответствии с требованиями ФГОС создана информационная среда для поддержки образовательной деятельности учащихся и педагогов: </w:t>
      </w:r>
      <w:hyperlink r:id="rId8" w:history="1">
        <w:r>
          <w:rPr>
            <w:rStyle w:val="a5"/>
          </w:rPr>
          <w:t>http://iclass.home-edu.ru/course/view.php?id=71</w:t>
        </w:r>
      </w:hyperlink>
    </w:p>
    <w:p w:rsidR="00D161CC" w:rsidRDefault="00D161CC"/>
    <w:p w:rsidR="00D161CC" w:rsidRDefault="00D161CC"/>
    <w:p w:rsidR="00D161CC" w:rsidRDefault="00D161CC"/>
    <w:p w:rsidR="00D161CC" w:rsidRDefault="00D161CC"/>
    <w:p w:rsidR="00D161CC" w:rsidRDefault="00D161CC"/>
    <w:p w:rsidR="00D161CC" w:rsidRDefault="00D161CC"/>
    <w:p w:rsidR="00D161CC" w:rsidRDefault="00D161CC"/>
    <w:p w:rsidR="00D161CC" w:rsidRDefault="00D161CC">
      <w:pPr>
        <w:pageBreakBefore/>
      </w:pPr>
    </w:p>
    <w:p w:rsidR="00D161CC" w:rsidRDefault="00D161CC">
      <w:pPr>
        <w:jc w:val="center"/>
      </w:pPr>
      <w:r>
        <w:rPr>
          <w:b/>
          <w:sz w:val="28"/>
        </w:rPr>
        <w:t>Планируемые результаты изучения курса</w:t>
      </w:r>
    </w:p>
    <w:p w:rsidR="00D161CC" w:rsidRDefault="00D161CC">
      <w:pPr>
        <w:rPr>
          <w:b/>
          <w:shd w:val="clear" w:color="auto" w:fill="FFFFFF"/>
        </w:rPr>
      </w:pPr>
      <w:proofErr w:type="gramStart"/>
      <w:r>
        <w:t>(Ниже сформулированы планируемые результаты изучения курса геометрии 7-9 классов.</w:t>
      </w:r>
      <w:proofErr w:type="gramEnd"/>
      <w:r>
        <w:t xml:space="preserve"> </w:t>
      </w:r>
      <w:proofErr w:type="gramStart"/>
      <w:r>
        <w:t>Пункты, относящиеся к 9 классу, в тексте выделены курсивным подчёркиванием).</w:t>
      </w:r>
      <w:proofErr w:type="gramEnd"/>
    </w:p>
    <w:p w:rsidR="00D161CC" w:rsidRDefault="00D161CC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Наглядная геометрия</w:t>
      </w:r>
    </w:p>
    <w:p w:rsidR="00D161CC" w:rsidRDefault="00D161C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Выпускник научится:</w:t>
      </w:r>
    </w:p>
    <w:p w:rsidR="00D161CC" w:rsidRDefault="00D161CC">
      <w:pPr>
        <w:numPr>
          <w:ilvl w:val="0"/>
          <w:numId w:val="1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распознавать на чертежах, рисунках, моделях и в окружающем мире плоские и пространственные</w:t>
      </w:r>
      <w:r>
        <w:rPr>
          <w:shd w:val="clear" w:color="auto" w:fill="FFFFFF"/>
        </w:rPr>
        <w:tab/>
        <w:t>геометрические фигуры;</w:t>
      </w:r>
    </w:p>
    <w:p w:rsidR="00D161CC" w:rsidRDefault="00D161CC">
      <w:pPr>
        <w:numPr>
          <w:ilvl w:val="0"/>
          <w:numId w:val="1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распознавать развёртки куба, прямоугольного </w:t>
      </w:r>
      <w:r>
        <w:rPr>
          <w:shd w:val="clear" w:color="auto" w:fill="FFFFFF"/>
        </w:rPr>
        <w:tab/>
        <w:t>параллелепипеда, правильной пирамиды, цилиндра и конуса;</w:t>
      </w:r>
    </w:p>
    <w:p w:rsidR="00D161CC" w:rsidRDefault="00D161CC">
      <w:pPr>
        <w:numPr>
          <w:ilvl w:val="0"/>
          <w:numId w:val="1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определять по линейным размерам развёртки фигуры линейные размеры самой фигуры и наоборот;</w:t>
      </w:r>
    </w:p>
    <w:p w:rsidR="00D161CC" w:rsidRDefault="00D161CC">
      <w:pPr>
        <w:numPr>
          <w:ilvl w:val="0"/>
          <w:numId w:val="14"/>
        </w:numPr>
        <w:ind w:hanging="359"/>
        <w:rPr>
          <w:i/>
          <w:shd w:val="clear" w:color="auto" w:fill="FFFFFF"/>
        </w:rPr>
      </w:pPr>
      <w:r>
        <w:rPr>
          <w:shd w:val="clear" w:color="auto" w:fill="FFFFFF"/>
        </w:rPr>
        <w:t>вычислять объём прямоугольного параллелепипеда.</w:t>
      </w:r>
    </w:p>
    <w:p w:rsidR="00D161CC" w:rsidRDefault="00D161CC">
      <w:pPr>
        <w:rPr>
          <w:i/>
          <w:shd w:val="clear" w:color="auto" w:fill="FFFFFF"/>
        </w:rPr>
      </w:pPr>
      <w:r>
        <w:rPr>
          <w:i/>
          <w:shd w:val="clear" w:color="auto" w:fill="FFFFFF"/>
        </w:rPr>
        <w:t>Выпускник получит возможность:</w:t>
      </w:r>
    </w:p>
    <w:p w:rsidR="00D161CC" w:rsidRDefault="00D161CC">
      <w:pPr>
        <w:numPr>
          <w:ilvl w:val="0"/>
          <w:numId w:val="8"/>
        </w:numPr>
        <w:ind w:hanging="359"/>
        <w:rPr>
          <w:i/>
          <w:shd w:val="clear" w:color="auto" w:fill="FFFFFF"/>
        </w:rPr>
      </w:pPr>
      <w:r>
        <w:rPr>
          <w:i/>
          <w:shd w:val="clear" w:color="auto" w:fill="FFFFFF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D161CC" w:rsidRDefault="00D161CC">
      <w:pPr>
        <w:numPr>
          <w:ilvl w:val="0"/>
          <w:numId w:val="8"/>
        </w:numPr>
        <w:ind w:hanging="359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углубить и развить представления о пространственных </w:t>
      </w:r>
      <w:r>
        <w:rPr>
          <w:i/>
          <w:shd w:val="clear" w:color="auto" w:fill="FFFFFF"/>
        </w:rPr>
        <w:tab/>
        <w:t>геометрических фигурах;</w:t>
      </w:r>
    </w:p>
    <w:p w:rsidR="00D161CC" w:rsidRDefault="00D161CC">
      <w:pPr>
        <w:numPr>
          <w:ilvl w:val="0"/>
          <w:numId w:val="8"/>
        </w:numPr>
        <w:ind w:hanging="359"/>
      </w:pPr>
      <w:r>
        <w:rPr>
          <w:i/>
          <w:shd w:val="clear" w:color="auto" w:fill="FFFFFF"/>
        </w:rPr>
        <w:t>применять понятие развёртки для выполнения практических расчётов.</w:t>
      </w:r>
    </w:p>
    <w:p w:rsidR="00D161CC" w:rsidRDefault="00D161CC">
      <w:pPr>
        <w:jc w:val="center"/>
      </w:pPr>
    </w:p>
    <w:p w:rsidR="00D161CC" w:rsidRDefault="00D161CC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Геометрические фигуры</w:t>
      </w:r>
    </w:p>
    <w:p w:rsidR="00D161CC" w:rsidRDefault="00D161C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Выпускник научится:</w:t>
      </w:r>
    </w:p>
    <w:p w:rsidR="00D161CC" w:rsidRDefault="00D161CC">
      <w:pPr>
        <w:numPr>
          <w:ilvl w:val="0"/>
          <w:numId w:val="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пользоваться языком геометрии для описания предметов окружающего мира и их взаимного расположения; </w:t>
      </w:r>
      <w:r>
        <w:rPr>
          <w:shd w:val="clear" w:color="auto" w:fill="FFFFFF"/>
        </w:rPr>
        <w:tab/>
      </w:r>
    </w:p>
    <w:p w:rsidR="00D161CC" w:rsidRDefault="00D161CC">
      <w:pPr>
        <w:numPr>
          <w:ilvl w:val="0"/>
          <w:numId w:val="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распознавать и изображать на чертежах и рисунках геометрические фигуры и их конфигурации;</w:t>
      </w:r>
    </w:p>
    <w:p w:rsidR="00D161CC" w:rsidRDefault="00D161CC">
      <w:pPr>
        <w:numPr>
          <w:ilvl w:val="0"/>
          <w:numId w:val="6"/>
        </w:numPr>
        <w:ind w:hanging="359"/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 xml:space="preserve">находить значения </w:t>
      </w:r>
      <w:r>
        <w:rPr>
          <w:shd w:val="clear" w:color="auto" w:fill="FFFFFF"/>
        </w:rPr>
        <w:tab/>
        <w:t>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D161CC" w:rsidRDefault="00D161CC">
      <w:pPr>
        <w:numPr>
          <w:ilvl w:val="0"/>
          <w:numId w:val="6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оперировать с начальными понятиями тригонометрии и выполнять элементарные операции над функциями углов;</w:t>
      </w:r>
    </w:p>
    <w:p w:rsidR="00D161CC" w:rsidRDefault="00D161CC">
      <w:pPr>
        <w:numPr>
          <w:ilvl w:val="0"/>
          <w:numId w:val="6"/>
        </w:numPr>
        <w:ind w:hanging="359"/>
        <w:rPr>
          <w:shd w:val="clear" w:color="auto" w:fill="FFFFFF"/>
        </w:rPr>
      </w:pPr>
      <w:r>
        <w:rPr>
          <w:i/>
          <w:u w:val="single"/>
          <w:shd w:val="clear" w:color="auto" w:fill="FFFFFF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D161CC" w:rsidRDefault="00D161CC">
      <w:pPr>
        <w:numPr>
          <w:ilvl w:val="0"/>
          <w:numId w:val="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решать несложные </w:t>
      </w:r>
      <w:r>
        <w:rPr>
          <w:shd w:val="clear" w:color="auto" w:fill="FFFFFF"/>
        </w:rPr>
        <w:tab/>
        <w:t>задачи на построение, применяя основные алгоритмы построения с помощью циркуля и линейки;</w:t>
      </w:r>
    </w:p>
    <w:p w:rsidR="00D161CC" w:rsidRDefault="00D161CC">
      <w:pPr>
        <w:numPr>
          <w:ilvl w:val="0"/>
          <w:numId w:val="6"/>
        </w:numPr>
        <w:ind w:hanging="359"/>
        <w:rPr>
          <w:i/>
          <w:shd w:val="clear" w:color="auto" w:fill="FFFFFF"/>
        </w:rPr>
      </w:pPr>
      <w:r>
        <w:rPr>
          <w:shd w:val="clear" w:color="auto" w:fill="FFFFFF"/>
        </w:rPr>
        <w:t>решать простейшие планиметрические задачи в пространстве.</w:t>
      </w:r>
    </w:p>
    <w:p w:rsidR="00D161CC" w:rsidRDefault="00D161CC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Выпускник получит возможность:</w:t>
      </w:r>
    </w:p>
    <w:p w:rsidR="00D161CC" w:rsidRDefault="00D161CC">
      <w:pPr>
        <w:numPr>
          <w:ilvl w:val="0"/>
          <w:numId w:val="2"/>
        </w:numPr>
        <w:ind w:hanging="359"/>
        <w:rPr>
          <w:i/>
          <w:u w:val="single"/>
          <w:shd w:val="clear" w:color="auto" w:fill="FFFFFF"/>
        </w:rPr>
      </w:pPr>
      <w:r>
        <w:rPr>
          <w:i/>
          <w:shd w:val="clear" w:color="auto" w:fill="FFFFFF"/>
        </w:rPr>
        <w:t xml:space="preserve">овладеть методами решения задач на вычисления и доказательства: методом от противного, </w:t>
      </w:r>
      <w:r>
        <w:rPr>
          <w:i/>
          <w:shd w:val="clear" w:color="auto" w:fill="FFFFFF"/>
        </w:rPr>
        <w:tab/>
        <w:t>методом подобия, методом перебора вариантов и методом геометрических мест точек;</w:t>
      </w:r>
    </w:p>
    <w:p w:rsidR="00D161CC" w:rsidRDefault="00D161CC">
      <w:pPr>
        <w:numPr>
          <w:ilvl w:val="0"/>
          <w:numId w:val="2"/>
        </w:numPr>
        <w:ind w:hanging="359"/>
        <w:rPr>
          <w:i/>
          <w:shd w:val="clear" w:color="auto" w:fill="FFFFFF"/>
        </w:rPr>
      </w:pPr>
      <w:r>
        <w:rPr>
          <w:i/>
          <w:u w:val="single"/>
          <w:shd w:val="clear" w:color="auto" w:fill="FFFFFF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D161CC" w:rsidRDefault="00D161CC">
      <w:pPr>
        <w:numPr>
          <w:ilvl w:val="0"/>
          <w:numId w:val="2"/>
        </w:numPr>
        <w:ind w:hanging="359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овладеть традиционной </w:t>
      </w:r>
      <w:r>
        <w:rPr>
          <w:i/>
          <w:shd w:val="clear" w:color="auto" w:fill="FFFFFF"/>
        </w:rPr>
        <w:tab/>
        <w:t>схемой решения задач на построение с помощью циркуля и линейки: анализ, построение, доказательство и исследование;</w:t>
      </w:r>
    </w:p>
    <w:p w:rsidR="00D161CC" w:rsidRDefault="00D161CC">
      <w:pPr>
        <w:numPr>
          <w:ilvl w:val="0"/>
          <w:numId w:val="2"/>
        </w:numPr>
        <w:ind w:hanging="359"/>
        <w:rPr>
          <w:i/>
          <w:u w:val="single"/>
          <w:shd w:val="clear" w:color="auto" w:fill="FFFFFF"/>
        </w:rPr>
      </w:pPr>
      <w:r>
        <w:rPr>
          <w:i/>
          <w:shd w:val="clear" w:color="auto" w:fill="FFFFFF"/>
        </w:rPr>
        <w:t xml:space="preserve">научиться решать задачи на построение методом </w:t>
      </w:r>
      <w:r>
        <w:rPr>
          <w:i/>
          <w:shd w:val="clear" w:color="auto" w:fill="FFFFFF"/>
        </w:rPr>
        <w:tab/>
        <w:t>геометрического места точек и методом подобия;</w:t>
      </w:r>
    </w:p>
    <w:p w:rsidR="00D161CC" w:rsidRDefault="00D161CC">
      <w:pPr>
        <w:numPr>
          <w:ilvl w:val="0"/>
          <w:numId w:val="2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приобрести опыт исследования свой</w:t>
      </w:r>
      <w:proofErr w:type="gramStart"/>
      <w:r>
        <w:rPr>
          <w:i/>
          <w:u w:val="single"/>
          <w:shd w:val="clear" w:color="auto" w:fill="FFFFFF"/>
        </w:rPr>
        <w:t>ств пл</w:t>
      </w:r>
      <w:proofErr w:type="gramEnd"/>
      <w:r>
        <w:rPr>
          <w:i/>
          <w:u w:val="single"/>
          <w:shd w:val="clear" w:color="auto" w:fill="FFFFFF"/>
        </w:rPr>
        <w:t>аниметрических фигур с помощью компьютерных программ;</w:t>
      </w:r>
    </w:p>
    <w:p w:rsidR="00D161CC" w:rsidRDefault="00D161CC">
      <w:pPr>
        <w:numPr>
          <w:ilvl w:val="0"/>
          <w:numId w:val="2"/>
        </w:numPr>
        <w:ind w:hanging="359"/>
      </w:pPr>
      <w:r>
        <w:rPr>
          <w:i/>
          <w:u w:val="single"/>
          <w:shd w:val="clear" w:color="auto" w:fill="FFFFFF"/>
        </w:rPr>
        <w:t xml:space="preserve">приобрести опыт выполнения проектов по темам: </w:t>
      </w:r>
      <w:r>
        <w:rPr>
          <w:i/>
          <w:u w:val="single"/>
          <w:shd w:val="clear" w:color="auto" w:fill="FFFFFF"/>
        </w:rPr>
        <w:tab/>
        <w:t>«Геометрические преобразования на плоскости»</w:t>
      </w:r>
      <w:r>
        <w:rPr>
          <w:i/>
          <w:shd w:val="clear" w:color="auto" w:fill="FFFFFF"/>
        </w:rPr>
        <w:t>, «Построение отрезков по формуле».</w:t>
      </w:r>
    </w:p>
    <w:p w:rsidR="00D161CC" w:rsidRDefault="00D161CC">
      <w:pPr>
        <w:jc w:val="both"/>
      </w:pPr>
    </w:p>
    <w:p w:rsidR="00D161CC" w:rsidRDefault="00D161CC">
      <w:pPr>
        <w:jc w:val="center"/>
      </w:pPr>
    </w:p>
    <w:p w:rsidR="00D161CC" w:rsidRDefault="00D161CC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Измерение геометрических величин</w:t>
      </w:r>
    </w:p>
    <w:p w:rsidR="00D161CC" w:rsidRDefault="00D161C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Выпускник научится:</w:t>
      </w:r>
    </w:p>
    <w:p w:rsidR="00D161CC" w:rsidRDefault="00D161CC">
      <w:pPr>
        <w:numPr>
          <w:ilvl w:val="0"/>
          <w:numId w:val="5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использовать свойства измерения длин, площадей и углов при решении задач на нахождение длины </w:t>
      </w:r>
      <w:r>
        <w:rPr>
          <w:shd w:val="clear" w:color="auto" w:fill="FFFFFF"/>
        </w:rPr>
        <w:tab/>
        <w:t>отрезка, длины окружности, длины дуги окружности, градусной меры угла;</w:t>
      </w:r>
    </w:p>
    <w:p w:rsidR="00D161CC" w:rsidRDefault="00D161CC">
      <w:pPr>
        <w:numPr>
          <w:ilvl w:val="0"/>
          <w:numId w:val="5"/>
        </w:numPr>
        <w:ind w:hanging="359"/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D161CC" w:rsidRDefault="00D161CC">
      <w:pPr>
        <w:numPr>
          <w:ilvl w:val="0"/>
          <w:numId w:val="5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вычислять площади</w:t>
      </w:r>
      <w:r>
        <w:rPr>
          <w:shd w:val="clear" w:color="auto" w:fill="FFFFFF"/>
        </w:rPr>
        <w:t xml:space="preserve"> треугольников, прямоугольников, параллелограммов, трапеций, </w:t>
      </w:r>
      <w:r>
        <w:rPr>
          <w:i/>
          <w:u w:val="single"/>
          <w:shd w:val="clear" w:color="auto" w:fill="FFFFFF"/>
        </w:rPr>
        <w:t>кругов и секторов;</w:t>
      </w:r>
    </w:p>
    <w:p w:rsidR="00D161CC" w:rsidRDefault="00D161CC">
      <w:pPr>
        <w:numPr>
          <w:ilvl w:val="0"/>
          <w:numId w:val="5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вычислять длину окружности, длину дуги окружности;</w:t>
      </w:r>
    </w:p>
    <w:p w:rsidR="00D161CC" w:rsidRDefault="00D161CC">
      <w:pPr>
        <w:numPr>
          <w:ilvl w:val="0"/>
          <w:numId w:val="5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D161CC" w:rsidRDefault="00D161CC">
      <w:pPr>
        <w:numPr>
          <w:ilvl w:val="0"/>
          <w:numId w:val="5"/>
        </w:numPr>
        <w:ind w:hanging="359"/>
        <w:rPr>
          <w:i/>
          <w:shd w:val="clear" w:color="auto" w:fill="FFFFFF"/>
        </w:rPr>
      </w:pPr>
      <w:r>
        <w:rPr>
          <w:i/>
          <w:u w:val="single"/>
          <w:shd w:val="clear" w:color="auto" w:fill="FFFFFF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D161CC" w:rsidRDefault="00D161CC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Выпускник получит возможность:</w:t>
      </w:r>
    </w:p>
    <w:p w:rsidR="00D161CC" w:rsidRDefault="00D161CC">
      <w:pPr>
        <w:numPr>
          <w:ilvl w:val="0"/>
          <w:numId w:val="11"/>
        </w:numPr>
        <w:ind w:hanging="359"/>
        <w:rPr>
          <w:i/>
          <w:shd w:val="clear" w:color="auto" w:fill="FFFFFF"/>
        </w:rPr>
      </w:pPr>
      <w:r>
        <w:rPr>
          <w:i/>
          <w:shd w:val="clear" w:color="auto" w:fill="FFFFFF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D161CC" w:rsidRDefault="00D161CC">
      <w:pPr>
        <w:numPr>
          <w:ilvl w:val="0"/>
          <w:numId w:val="11"/>
        </w:numPr>
        <w:ind w:hanging="359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вычислять площади многоугольников, используя отношения равновеликости и </w:t>
      </w:r>
      <w:proofErr w:type="spellStart"/>
      <w:r>
        <w:rPr>
          <w:i/>
          <w:shd w:val="clear" w:color="auto" w:fill="FFFFFF"/>
        </w:rPr>
        <w:t>равносоставленности</w:t>
      </w:r>
      <w:proofErr w:type="spellEnd"/>
      <w:r>
        <w:rPr>
          <w:i/>
          <w:shd w:val="clear" w:color="auto" w:fill="FFFFFF"/>
        </w:rPr>
        <w:t>;</w:t>
      </w:r>
    </w:p>
    <w:p w:rsidR="00D161CC" w:rsidRDefault="00D161CC">
      <w:pPr>
        <w:numPr>
          <w:ilvl w:val="0"/>
          <w:numId w:val="11"/>
        </w:numPr>
        <w:ind w:hanging="359"/>
      </w:pPr>
      <w:r>
        <w:rPr>
          <w:i/>
          <w:shd w:val="clear" w:color="auto" w:fill="FFFFFF"/>
        </w:rPr>
        <w:t xml:space="preserve">приобрести опыт </w:t>
      </w:r>
      <w:r>
        <w:rPr>
          <w:i/>
          <w:shd w:val="clear" w:color="auto" w:fill="FFFFFF"/>
        </w:rPr>
        <w:tab/>
        <w:t>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D161CC" w:rsidRDefault="00D161CC">
      <w:pPr>
        <w:jc w:val="center"/>
      </w:pPr>
    </w:p>
    <w:p w:rsidR="00D161CC" w:rsidRDefault="00D161CC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Координаты</w:t>
      </w:r>
    </w:p>
    <w:p w:rsidR="00D161CC" w:rsidRDefault="00D161CC">
      <w:pPr>
        <w:jc w:val="both"/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>Выпускник научится:</w:t>
      </w:r>
    </w:p>
    <w:p w:rsidR="00D161CC" w:rsidRDefault="00D161CC">
      <w:pPr>
        <w:numPr>
          <w:ilvl w:val="0"/>
          <w:numId w:val="4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вычислять длину отрезка по координатам его концов; вычислять координаты середины отрезка;</w:t>
      </w:r>
    </w:p>
    <w:p w:rsidR="00D161CC" w:rsidRDefault="00D161CC">
      <w:pPr>
        <w:numPr>
          <w:ilvl w:val="0"/>
          <w:numId w:val="4"/>
        </w:numPr>
        <w:ind w:hanging="359"/>
        <w:rPr>
          <w:i/>
          <w:shd w:val="clear" w:color="auto" w:fill="FFFFFF"/>
        </w:rPr>
      </w:pPr>
      <w:r>
        <w:rPr>
          <w:i/>
          <w:u w:val="single"/>
          <w:shd w:val="clear" w:color="auto" w:fill="FFFFFF"/>
        </w:rPr>
        <w:t>использовать координатный метод для изучения свой</w:t>
      </w:r>
      <w:proofErr w:type="gramStart"/>
      <w:r>
        <w:rPr>
          <w:i/>
          <w:u w:val="single"/>
          <w:shd w:val="clear" w:color="auto" w:fill="FFFFFF"/>
        </w:rPr>
        <w:t>ств пр</w:t>
      </w:r>
      <w:proofErr w:type="gramEnd"/>
      <w:r>
        <w:rPr>
          <w:i/>
          <w:u w:val="single"/>
          <w:shd w:val="clear" w:color="auto" w:fill="FFFFFF"/>
        </w:rPr>
        <w:t>ямых и окружностей.</w:t>
      </w:r>
    </w:p>
    <w:p w:rsidR="00D161CC" w:rsidRDefault="00D161CC">
      <w:pPr>
        <w:jc w:val="both"/>
        <w:rPr>
          <w:i/>
          <w:u w:val="single"/>
          <w:shd w:val="clear" w:color="auto" w:fill="FFFFFF"/>
        </w:rPr>
      </w:pPr>
      <w:r>
        <w:rPr>
          <w:i/>
          <w:shd w:val="clear" w:color="auto" w:fill="FFFFFF"/>
        </w:rPr>
        <w:t>Выпускник получит возможность:</w:t>
      </w:r>
    </w:p>
    <w:p w:rsidR="00D161CC" w:rsidRDefault="00D161CC">
      <w:pPr>
        <w:numPr>
          <w:ilvl w:val="0"/>
          <w:numId w:val="13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 xml:space="preserve">овладеть координатным </w:t>
      </w:r>
      <w:r>
        <w:rPr>
          <w:i/>
          <w:u w:val="single"/>
          <w:shd w:val="clear" w:color="auto" w:fill="FFFFFF"/>
        </w:rPr>
        <w:tab/>
        <w:t xml:space="preserve">методом решения задач на вычисление и </w:t>
      </w:r>
      <w:r>
        <w:rPr>
          <w:i/>
          <w:u w:val="single"/>
          <w:shd w:val="clear" w:color="auto" w:fill="FFFFFF"/>
        </w:rPr>
        <w:tab/>
        <w:t>доказательство;</w:t>
      </w:r>
    </w:p>
    <w:p w:rsidR="00D161CC" w:rsidRDefault="00D161CC">
      <w:pPr>
        <w:numPr>
          <w:ilvl w:val="0"/>
          <w:numId w:val="13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</w:p>
    <w:p w:rsidR="00D161CC" w:rsidRDefault="00D161CC">
      <w:pPr>
        <w:numPr>
          <w:ilvl w:val="0"/>
          <w:numId w:val="13"/>
        </w:numPr>
        <w:ind w:hanging="359"/>
      </w:pPr>
      <w:r>
        <w:rPr>
          <w:i/>
          <w:u w:val="single"/>
          <w:shd w:val="clear" w:color="auto" w:fill="FFFFFF"/>
        </w:rPr>
        <w:t xml:space="preserve">приобрести опыт выполнения проектов на тему «Применение координатного метода при решении задач </w:t>
      </w:r>
      <w:proofErr w:type="spellStart"/>
      <w:r>
        <w:rPr>
          <w:i/>
          <w:u w:val="single"/>
          <w:shd w:val="clear" w:color="auto" w:fill="FFFFFF"/>
        </w:rPr>
        <w:t>навычисление</w:t>
      </w:r>
      <w:proofErr w:type="spellEnd"/>
      <w:r>
        <w:rPr>
          <w:i/>
          <w:u w:val="single"/>
          <w:shd w:val="clear" w:color="auto" w:fill="FFFFFF"/>
        </w:rPr>
        <w:t xml:space="preserve"> и доказательство».</w:t>
      </w:r>
    </w:p>
    <w:p w:rsidR="00D161CC" w:rsidRDefault="00D161CC">
      <w:pPr>
        <w:jc w:val="center"/>
      </w:pPr>
    </w:p>
    <w:p w:rsidR="00D161CC" w:rsidRDefault="00D161CC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Векторы</w:t>
      </w:r>
    </w:p>
    <w:p w:rsidR="00D161CC" w:rsidRDefault="00D161CC">
      <w:pPr>
        <w:jc w:val="both"/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>Выпускник научится:</w:t>
      </w:r>
    </w:p>
    <w:p w:rsidR="00D161CC" w:rsidRDefault="00D161CC">
      <w:pPr>
        <w:numPr>
          <w:ilvl w:val="0"/>
          <w:numId w:val="10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D161CC" w:rsidRDefault="00D161CC">
      <w:pPr>
        <w:numPr>
          <w:ilvl w:val="0"/>
          <w:numId w:val="10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 xml:space="preserve">находить для векторов, заданных координатами: длину вектора, координаты суммы и разности двух и более векторов, координаты произведения </w:t>
      </w:r>
      <w:r>
        <w:rPr>
          <w:i/>
          <w:u w:val="single"/>
          <w:shd w:val="clear" w:color="auto" w:fill="FFFFFF"/>
        </w:rPr>
        <w:tab/>
        <w:t>вектора на число, применяя при необходимости сочетательный, переместительный и распределительный законы;</w:t>
      </w:r>
    </w:p>
    <w:p w:rsidR="00D161CC" w:rsidRDefault="00D161CC">
      <w:pPr>
        <w:numPr>
          <w:ilvl w:val="0"/>
          <w:numId w:val="10"/>
        </w:numPr>
        <w:ind w:hanging="359"/>
      </w:pPr>
      <w:r>
        <w:rPr>
          <w:i/>
          <w:u w:val="single"/>
          <w:shd w:val="clear" w:color="auto" w:fill="FFFFFF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D161CC" w:rsidRDefault="00D161CC">
      <w:pPr>
        <w:jc w:val="both"/>
      </w:pPr>
    </w:p>
    <w:p w:rsidR="00D161CC" w:rsidRDefault="00D161CC">
      <w:pPr>
        <w:jc w:val="both"/>
        <w:rPr>
          <w:i/>
          <w:u w:val="single"/>
          <w:shd w:val="clear" w:color="auto" w:fill="FFFFFF"/>
        </w:rPr>
      </w:pPr>
      <w:r>
        <w:rPr>
          <w:i/>
          <w:shd w:val="clear" w:color="auto" w:fill="FFFFFF"/>
        </w:rPr>
        <w:t>Выпускник получит возможность:</w:t>
      </w:r>
    </w:p>
    <w:p w:rsidR="00D161CC" w:rsidRDefault="00D161CC">
      <w:pPr>
        <w:numPr>
          <w:ilvl w:val="0"/>
          <w:numId w:val="7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овладеть векторным методом для решения задач на вычисление и доказательство;</w:t>
      </w:r>
    </w:p>
    <w:p w:rsidR="00D161CC" w:rsidRDefault="00D161CC">
      <w:pPr>
        <w:numPr>
          <w:ilvl w:val="0"/>
          <w:numId w:val="7"/>
        </w:numPr>
        <w:ind w:hanging="359"/>
      </w:pPr>
      <w:r>
        <w:rPr>
          <w:i/>
          <w:u w:val="single"/>
          <w:shd w:val="clear" w:color="auto" w:fill="FFFFFF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sectPr w:rsidR="00D161CC" w:rsidSect="00432736">
      <w:pgSz w:w="12240" w:h="15840"/>
      <w:pgMar w:top="851" w:right="1134" w:bottom="907" w:left="1134" w:header="720" w:footer="851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32" w:rsidRDefault="00A32232">
      <w:r>
        <w:separator/>
      </w:r>
    </w:p>
  </w:endnote>
  <w:endnote w:type="continuationSeparator" w:id="1">
    <w:p w:rsidR="00A32232" w:rsidRDefault="00A3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E6" w:rsidRDefault="00F567F7">
    <w:pPr>
      <w:jc w:val="right"/>
    </w:pPr>
    <w:fldSimple w:instr=" PAGE ">
      <w:r w:rsidR="00700B8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32" w:rsidRDefault="00A32232">
      <w:r>
        <w:separator/>
      </w:r>
    </w:p>
  </w:footnote>
  <w:footnote w:type="continuationSeparator" w:id="1">
    <w:p w:rsidR="00A32232" w:rsidRDefault="00A32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45784"/>
    <w:rsid w:val="00020C33"/>
    <w:rsid w:val="00030A66"/>
    <w:rsid w:val="00081D1C"/>
    <w:rsid w:val="000F3952"/>
    <w:rsid w:val="00130727"/>
    <w:rsid w:val="00152ED7"/>
    <w:rsid w:val="001602F2"/>
    <w:rsid w:val="001B3075"/>
    <w:rsid w:val="001E4EC8"/>
    <w:rsid w:val="00261A24"/>
    <w:rsid w:val="002671B9"/>
    <w:rsid w:val="002A3609"/>
    <w:rsid w:val="002A5F83"/>
    <w:rsid w:val="002B0232"/>
    <w:rsid w:val="00343257"/>
    <w:rsid w:val="003C5165"/>
    <w:rsid w:val="003D7400"/>
    <w:rsid w:val="004160DC"/>
    <w:rsid w:val="0043196F"/>
    <w:rsid w:val="00432736"/>
    <w:rsid w:val="00445784"/>
    <w:rsid w:val="004571D4"/>
    <w:rsid w:val="00482CA0"/>
    <w:rsid w:val="004A31A7"/>
    <w:rsid w:val="004E4409"/>
    <w:rsid w:val="004E63A5"/>
    <w:rsid w:val="005057A6"/>
    <w:rsid w:val="005F5714"/>
    <w:rsid w:val="005F787C"/>
    <w:rsid w:val="0061474D"/>
    <w:rsid w:val="00653FFB"/>
    <w:rsid w:val="00662F2B"/>
    <w:rsid w:val="00687DED"/>
    <w:rsid w:val="00700B8D"/>
    <w:rsid w:val="0073293A"/>
    <w:rsid w:val="007355B2"/>
    <w:rsid w:val="00742EDD"/>
    <w:rsid w:val="007E7585"/>
    <w:rsid w:val="007F6F25"/>
    <w:rsid w:val="00831C3D"/>
    <w:rsid w:val="008E044B"/>
    <w:rsid w:val="008E782E"/>
    <w:rsid w:val="008F71CD"/>
    <w:rsid w:val="0098457D"/>
    <w:rsid w:val="009C1981"/>
    <w:rsid w:val="009C6192"/>
    <w:rsid w:val="00A05064"/>
    <w:rsid w:val="00A32232"/>
    <w:rsid w:val="00AB09C4"/>
    <w:rsid w:val="00AB0AE6"/>
    <w:rsid w:val="00AC584A"/>
    <w:rsid w:val="00B137BD"/>
    <w:rsid w:val="00B26253"/>
    <w:rsid w:val="00B3583D"/>
    <w:rsid w:val="00B66A93"/>
    <w:rsid w:val="00B679BE"/>
    <w:rsid w:val="00BA3432"/>
    <w:rsid w:val="00BE56E0"/>
    <w:rsid w:val="00BF6769"/>
    <w:rsid w:val="00CD3F68"/>
    <w:rsid w:val="00CE2008"/>
    <w:rsid w:val="00D071E3"/>
    <w:rsid w:val="00D161CC"/>
    <w:rsid w:val="00D91BF4"/>
    <w:rsid w:val="00D937F0"/>
    <w:rsid w:val="00E43E5C"/>
    <w:rsid w:val="00E977A8"/>
    <w:rsid w:val="00EF3796"/>
    <w:rsid w:val="00F10F7E"/>
    <w:rsid w:val="00F4573E"/>
    <w:rsid w:val="00F51CF6"/>
    <w:rsid w:val="00F567F7"/>
    <w:rsid w:val="00F6689C"/>
    <w:rsid w:val="00FA7E9A"/>
    <w:rsid w:val="00FD236F"/>
    <w:rsid w:val="00FF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F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normal"/>
    <w:next w:val="a0"/>
    <w:qFormat/>
    <w:rsid w:val="00F567F7"/>
    <w:pPr>
      <w:tabs>
        <w:tab w:val="num" w:pos="0"/>
      </w:tabs>
      <w:spacing w:before="200" w:line="100" w:lineRule="atLeast"/>
      <w:ind w:left="432" w:hanging="432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a0"/>
    <w:qFormat/>
    <w:rsid w:val="00F567F7"/>
    <w:pPr>
      <w:tabs>
        <w:tab w:val="num" w:pos="0"/>
      </w:tabs>
      <w:spacing w:before="200" w:line="100" w:lineRule="atLeast"/>
      <w:ind w:left="576" w:hanging="576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a0"/>
    <w:qFormat/>
    <w:rsid w:val="00F567F7"/>
    <w:pPr>
      <w:tabs>
        <w:tab w:val="num" w:pos="0"/>
      </w:tabs>
      <w:spacing w:before="160" w:line="100" w:lineRule="atLeast"/>
      <w:ind w:left="720" w:hanging="72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a0"/>
    <w:qFormat/>
    <w:rsid w:val="00F567F7"/>
    <w:pPr>
      <w:tabs>
        <w:tab w:val="num" w:pos="0"/>
      </w:tabs>
      <w:spacing w:before="160" w:line="100" w:lineRule="atLeast"/>
      <w:ind w:left="864" w:hanging="864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a0"/>
    <w:qFormat/>
    <w:rsid w:val="00F567F7"/>
    <w:pPr>
      <w:tabs>
        <w:tab w:val="num" w:pos="0"/>
      </w:tabs>
      <w:spacing w:before="160" w:line="100" w:lineRule="atLeast"/>
      <w:ind w:left="1008" w:hanging="1008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a0"/>
    <w:qFormat/>
    <w:rsid w:val="00F567F7"/>
    <w:pPr>
      <w:tabs>
        <w:tab w:val="num" w:pos="0"/>
      </w:tabs>
      <w:spacing w:before="160" w:line="100" w:lineRule="atLeast"/>
      <w:ind w:left="1152" w:hanging="1152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F567F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z0">
    <w:name w:val="WW8Num3z0"/>
    <w:rsid w:val="00F567F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4z0">
    <w:name w:val="WW8Num4z0"/>
    <w:rsid w:val="00F567F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5z0">
    <w:name w:val="WW8Num5z0"/>
    <w:rsid w:val="00F567F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6z0">
    <w:name w:val="WW8Num6z0"/>
    <w:rsid w:val="00F567F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7z0">
    <w:name w:val="WW8Num7z0"/>
    <w:rsid w:val="00F567F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8z0">
    <w:name w:val="WW8Num8z0"/>
    <w:rsid w:val="00F567F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9z0">
    <w:name w:val="WW8Num9z0"/>
    <w:rsid w:val="00F567F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0z0">
    <w:name w:val="WW8Num10z0"/>
    <w:rsid w:val="00F567F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1z0">
    <w:name w:val="WW8Num11z0"/>
    <w:rsid w:val="00F567F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2z0">
    <w:name w:val="WW8Num12z0"/>
    <w:rsid w:val="00F567F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13z0">
    <w:name w:val="WW8Num13z0"/>
    <w:rsid w:val="00F567F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4z0">
    <w:name w:val="WW8Num14z0"/>
    <w:rsid w:val="00F567F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5z0">
    <w:name w:val="WW8Num15z0"/>
    <w:rsid w:val="00F567F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6z0">
    <w:name w:val="WW8Num16z0"/>
    <w:rsid w:val="00F567F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17z0">
    <w:name w:val="WW8Num17z0"/>
    <w:rsid w:val="00F567F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a4">
    <w:name w:val="Основной шрифт"/>
    <w:rsid w:val="00F567F7"/>
  </w:style>
  <w:style w:type="character" w:customStyle="1" w:styleId="ListLabel1">
    <w:name w:val="ListLabel 1"/>
    <w:rsid w:val="00F567F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">
    <w:name w:val="ListLabel 2"/>
    <w:rsid w:val="00F567F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styleId="a5">
    <w:name w:val="Hyperlink"/>
    <w:rsid w:val="00F567F7"/>
    <w:rPr>
      <w:color w:val="000080"/>
      <w:u w:val="single"/>
    </w:rPr>
  </w:style>
  <w:style w:type="character" w:customStyle="1" w:styleId="a6">
    <w:name w:val="Основной текст + Курсив"/>
    <w:rsid w:val="00F567F7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a7">
    <w:name w:val="Заголовок"/>
    <w:basedOn w:val="normal"/>
    <w:next w:val="a0"/>
    <w:rsid w:val="00F567F7"/>
    <w:pPr>
      <w:keepNext/>
      <w:spacing w:line="100" w:lineRule="atLeast"/>
    </w:pPr>
    <w:rPr>
      <w:rFonts w:ascii="Trebuchet MS" w:eastAsia="Trebuchet MS" w:hAnsi="Trebuchet MS" w:cs="Trebuchet MS"/>
      <w:sz w:val="42"/>
      <w:szCs w:val="28"/>
    </w:rPr>
  </w:style>
  <w:style w:type="paragraph" w:styleId="a0">
    <w:name w:val="Body Text"/>
    <w:basedOn w:val="a"/>
    <w:rsid w:val="00F567F7"/>
    <w:pPr>
      <w:spacing w:after="120"/>
    </w:pPr>
  </w:style>
  <w:style w:type="paragraph" w:styleId="a8">
    <w:name w:val="List"/>
    <w:basedOn w:val="a0"/>
    <w:rsid w:val="00F567F7"/>
  </w:style>
  <w:style w:type="paragraph" w:customStyle="1" w:styleId="20">
    <w:name w:val="Название2"/>
    <w:basedOn w:val="a"/>
    <w:rsid w:val="00F567F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567F7"/>
    <w:pPr>
      <w:suppressLineNumbers/>
    </w:pPr>
  </w:style>
  <w:style w:type="paragraph" w:customStyle="1" w:styleId="normal">
    <w:name w:val="normal"/>
    <w:rsid w:val="00F567F7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4"/>
      <w:lang w:eastAsia="hi-IN" w:bidi="hi-IN"/>
    </w:rPr>
  </w:style>
  <w:style w:type="paragraph" w:customStyle="1" w:styleId="11">
    <w:name w:val="Название1"/>
    <w:basedOn w:val="a"/>
    <w:rsid w:val="00F567F7"/>
    <w:pPr>
      <w:suppressLineNumbers/>
      <w:spacing w:before="120" w:after="120"/>
    </w:pPr>
    <w:rPr>
      <w:i/>
      <w:iCs/>
    </w:rPr>
  </w:style>
  <w:style w:type="paragraph" w:styleId="a9">
    <w:name w:val="Subtitle"/>
    <w:basedOn w:val="normal"/>
    <w:next w:val="a0"/>
    <w:qFormat/>
    <w:rsid w:val="00F567F7"/>
    <w:pPr>
      <w:spacing w:after="200" w:line="100" w:lineRule="atLeast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paragraph" w:styleId="aa">
    <w:name w:val="footer"/>
    <w:basedOn w:val="a"/>
    <w:rsid w:val="00F567F7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rsid w:val="00F567F7"/>
    <w:pPr>
      <w:suppressLineNumbers/>
    </w:pPr>
    <w:rPr>
      <w:rFonts w:ascii="Times" w:eastAsia="Times" w:hAnsi="Times" w:cs="Times New Roman"/>
      <w:szCs w:val="20"/>
      <w:lang w:eastAsia="ar-SA" w:bidi="ar-SA"/>
    </w:rPr>
  </w:style>
  <w:style w:type="paragraph" w:styleId="ac">
    <w:name w:val="Normal (Web)"/>
    <w:basedOn w:val="a"/>
    <w:rsid w:val="00F567F7"/>
    <w:pPr>
      <w:widowControl/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ad">
    <w:name w:val="Заголовок таблицы"/>
    <w:basedOn w:val="ab"/>
    <w:rsid w:val="00F567F7"/>
    <w:pPr>
      <w:jc w:val="center"/>
    </w:pPr>
    <w:rPr>
      <w:b/>
      <w:bCs/>
    </w:rPr>
  </w:style>
  <w:style w:type="paragraph" w:styleId="ae">
    <w:name w:val="header"/>
    <w:basedOn w:val="a"/>
    <w:rsid w:val="00F567F7"/>
    <w:pPr>
      <w:suppressLineNumbers/>
      <w:tabs>
        <w:tab w:val="center" w:pos="4819"/>
        <w:tab w:val="right" w:pos="9638"/>
      </w:tabs>
    </w:pPr>
  </w:style>
  <w:style w:type="table" w:styleId="af">
    <w:name w:val="Table Grid"/>
    <w:basedOn w:val="a2"/>
    <w:uiPriority w:val="39"/>
    <w:rsid w:val="00CE2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lass.home-edu.ru/course/view.php?id=7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9738</Words>
  <Characters>55510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геометрии 9 класс.docx</vt:lpstr>
    </vt:vector>
  </TitlesOfParts>
  <Company/>
  <LinksUpToDate>false</LinksUpToDate>
  <CharactersWithSpaces>65118</CharactersWithSpaces>
  <SharedDoc>false</SharedDoc>
  <HLinks>
    <vt:vector size="6" baseType="variant"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http://iclass.home-edu.ru/course/view.php?id=71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геометрии 9 класс.docx</dc:title>
  <dc:creator>Studeni iShool</dc:creator>
  <cp:lastModifiedBy>Натали</cp:lastModifiedBy>
  <cp:revision>3</cp:revision>
  <cp:lastPrinted>2016-10-06T17:14:00Z</cp:lastPrinted>
  <dcterms:created xsi:type="dcterms:W3CDTF">2018-09-12T16:12:00Z</dcterms:created>
  <dcterms:modified xsi:type="dcterms:W3CDTF">2018-11-07T19:46:00Z</dcterms:modified>
</cp:coreProperties>
</file>